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7AC8EED6" w14:textId="77777777" w:rsidTr="00813EFF">
        <w:trPr>
          <w:trHeight w:val="425"/>
        </w:trPr>
        <w:tc>
          <w:tcPr>
            <w:tcW w:w="5070" w:type="dxa"/>
            <w:gridSpan w:val="2"/>
            <w:shd w:val="clear" w:color="auto" w:fill="D9D9D9"/>
            <w:vAlign w:val="center"/>
          </w:tcPr>
          <w:p w14:paraId="6EAA0FD5"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83" w:type="dxa"/>
            <w:shd w:val="clear" w:color="auto" w:fill="D9D9D9"/>
            <w:vAlign w:val="center"/>
          </w:tcPr>
          <w:p w14:paraId="0D2E63E8"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2001" w:type="dxa"/>
            <w:shd w:val="clear" w:color="auto" w:fill="auto"/>
            <w:vAlign w:val="center"/>
          </w:tcPr>
          <w:p w14:paraId="47BB62C5"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5EA60DE9" w14:textId="77777777" w:rsidTr="00813EFF">
        <w:trPr>
          <w:trHeight w:val="425"/>
        </w:trPr>
        <w:tc>
          <w:tcPr>
            <w:tcW w:w="2802" w:type="dxa"/>
            <w:shd w:val="clear" w:color="auto" w:fill="D9D9D9"/>
            <w:vAlign w:val="center"/>
          </w:tcPr>
          <w:p w14:paraId="097F8EB1"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552" w:type="dxa"/>
            <w:gridSpan w:val="3"/>
            <w:shd w:val="clear" w:color="auto" w:fill="auto"/>
            <w:vAlign w:val="center"/>
          </w:tcPr>
          <w:p w14:paraId="7D91D505" w14:textId="77777777" w:rsidR="002B179B" w:rsidRPr="00813EFF" w:rsidRDefault="002B179B" w:rsidP="00813EFF">
            <w:pPr>
              <w:ind w:right="284"/>
              <w:rPr>
                <w:rFonts w:ascii="Times New Roman" w:eastAsia="Cambria" w:hAnsi="Times New Roman"/>
                <w:b/>
                <w:bCs/>
                <w:sz w:val="22"/>
                <w:szCs w:val="22"/>
              </w:rPr>
            </w:pPr>
          </w:p>
        </w:tc>
      </w:tr>
      <w:tr w:rsidR="002B179B" w:rsidRPr="00813EFF" w14:paraId="15F18D7E" w14:textId="77777777" w:rsidTr="00813EFF">
        <w:trPr>
          <w:trHeight w:val="425"/>
        </w:trPr>
        <w:tc>
          <w:tcPr>
            <w:tcW w:w="2802" w:type="dxa"/>
            <w:shd w:val="clear" w:color="auto" w:fill="D9D9D9"/>
            <w:vAlign w:val="center"/>
          </w:tcPr>
          <w:p w14:paraId="23708F78"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68" w:type="dxa"/>
            <w:shd w:val="clear" w:color="auto" w:fill="auto"/>
            <w:vAlign w:val="center"/>
          </w:tcPr>
          <w:p w14:paraId="303CB0AF" w14:textId="77777777" w:rsidR="002B179B" w:rsidRPr="00813EFF" w:rsidRDefault="002B179B" w:rsidP="00813EFF">
            <w:pPr>
              <w:ind w:right="284"/>
              <w:rPr>
                <w:rFonts w:ascii="Times New Roman" w:eastAsia="Cambria" w:hAnsi="Times New Roman"/>
                <w:b/>
                <w:bCs/>
                <w:sz w:val="22"/>
                <w:szCs w:val="22"/>
              </w:rPr>
            </w:pPr>
          </w:p>
        </w:tc>
        <w:tc>
          <w:tcPr>
            <w:tcW w:w="2283" w:type="dxa"/>
            <w:shd w:val="clear" w:color="auto" w:fill="D9D9D9"/>
            <w:vAlign w:val="center"/>
          </w:tcPr>
          <w:p w14:paraId="2352E4FF" w14:textId="77777777"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2001" w:type="dxa"/>
            <w:shd w:val="clear" w:color="auto" w:fill="auto"/>
            <w:vAlign w:val="center"/>
          </w:tcPr>
          <w:p w14:paraId="3E27BFB0" w14:textId="77777777" w:rsidR="002B179B" w:rsidRPr="00813EFF" w:rsidRDefault="002B179B" w:rsidP="00813EFF">
            <w:pPr>
              <w:ind w:right="284"/>
              <w:rPr>
                <w:rFonts w:ascii="Times New Roman" w:eastAsia="Cambria" w:hAnsi="Times New Roman"/>
                <w:b/>
                <w:bCs/>
                <w:sz w:val="22"/>
                <w:szCs w:val="22"/>
              </w:rPr>
            </w:pPr>
          </w:p>
        </w:tc>
      </w:tr>
    </w:tbl>
    <w:p w14:paraId="7EE55289" w14:textId="77777777" w:rsidR="0098651A" w:rsidRDefault="0098651A" w:rsidP="0098651A">
      <w:pPr>
        <w:pStyle w:val="AAActividadespreguntaPDSolucionarioyactividades"/>
        <w:ind w:left="0" w:firstLine="0"/>
        <w:rPr>
          <w:rStyle w:val="frutiger65bold"/>
          <w:rFonts w:ascii="Times New Roman" w:hAnsi="Times New Roman"/>
          <w:b/>
          <w:bCs/>
        </w:rPr>
      </w:pPr>
    </w:p>
    <w:p w14:paraId="53181005" w14:textId="60D79B59" w:rsidR="0094414C" w:rsidRDefault="0094414C" w:rsidP="0094414C">
      <w:pPr>
        <w:pStyle w:val="AAActpreguntaPDrecursosSolucionarioyactividades"/>
        <w:tabs>
          <w:tab w:val="clear" w:pos="340"/>
          <w:tab w:val="left" w:pos="240"/>
        </w:tabs>
        <w:spacing w:before="113" w:after="0"/>
        <w:rPr>
          <w:rFonts w:asciiTheme="majorBidi" w:hAnsiTheme="majorBidi" w:cstheme="majorBidi"/>
        </w:rPr>
      </w:pPr>
      <w:r w:rsidRPr="0094414C">
        <w:rPr>
          <w:rFonts w:asciiTheme="majorBidi" w:hAnsiTheme="majorBidi" w:cstheme="majorBidi"/>
        </w:rPr>
        <w:t>1.</w:t>
      </w:r>
      <w:r w:rsidRPr="0094414C">
        <w:rPr>
          <w:rFonts w:asciiTheme="majorBidi" w:hAnsiTheme="majorBidi" w:cstheme="majorBidi"/>
        </w:rPr>
        <w:tab/>
        <w:t>Completa la siguiente tabla sobre las características de los países desarrollados y no desarrollados: [</w:t>
      </w:r>
      <w:r w:rsidRPr="0094414C">
        <w:rPr>
          <w:rFonts w:asciiTheme="majorBidi" w:hAnsiTheme="majorBidi" w:cstheme="majorBidi"/>
          <w:highlight w:val="lightGray"/>
        </w:rPr>
        <w:t>B2: 11 y 24]</w:t>
      </w:r>
    </w:p>
    <w:p w14:paraId="4A6F7FC5" w14:textId="77777777" w:rsidR="0094414C" w:rsidRPr="0094414C" w:rsidRDefault="0094414C" w:rsidP="0094414C">
      <w:pPr>
        <w:rPr>
          <w:rFonts w:ascii="Times New Roman" w:hAnsi="Times New Roman"/>
          <w:sz w:val="11"/>
          <w:szCs w:val="11"/>
        </w:rPr>
      </w:pPr>
    </w:p>
    <w:tbl>
      <w:tblPr>
        <w:tblW w:w="9242" w:type="dxa"/>
        <w:tblInd w:w="-5" w:type="dxa"/>
        <w:tblLayout w:type="fixed"/>
        <w:tblCellMar>
          <w:left w:w="0" w:type="dxa"/>
          <w:right w:w="0" w:type="dxa"/>
        </w:tblCellMar>
        <w:tblLook w:val="0000" w:firstRow="0" w:lastRow="0" w:firstColumn="0" w:lastColumn="0" w:noHBand="0" w:noVBand="0"/>
      </w:tblPr>
      <w:tblGrid>
        <w:gridCol w:w="1560"/>
        <w:gridCol w:w="3827"/>
        <w:gridCol w:w="3855"/>
      </w:tblGrid>
      <w:tr w:rsidR="0094414C" w:rsidRPr="0094414C" w14:paraId="1F94BC8C" w14:textId="77777777" w:rsidTr="0094414C">
        <w:trPr>
          <w:trHeight w:val="227"/>
        </w:trPr>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D2B7BA3"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themeColor="text1"/>
                <w:sz w:val="20"/>
                <w:szCs w:val="20"/>
                <w:lang w:eastAsia="es-ES_tradnl"/>
              </w:rPr>
              <w:t>Características</w:t>
            </w:r>
          </w:p>
        </w:tc>
        <w:tc>
          <w:tcPr>
            <w:tcW w:w="38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83304AA"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themeColor="text1"/>
                <w:sz w:val="20"/>
                <w:szCs w:val="20"/>
                <w:lang w:eastAsia="es-ES_tradnl"/>
              </w:rPr>
              <w:t>Países no desarrollados</w:t>
            </w:r>
          </w:p>
        </w:tc>
        <w:tc>
          <w:tcPr>
            <w:tcW w:w="38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846CF8B"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themeColor="text1"/>
                <w:sz w:val="20"/>
                <w:szCs w:val="20"/>
                <w:lang w:eastAsia="es-ES_tradnl"/>
              </w:rPr>
              <w:t>Países desarrollados</w:t>
            </w:r>
          </w:p>
        </w:tc>
      </w:tr>
      <w:tr w:rsidR="0094414C" w:rsidRPr="0094414C" w14:paraId="7ECCCDBA"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812116A"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Natalidad y mortalidad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2DF15"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4FEB9" w14:textId="77777777" w:rsidR="0094414C" w:rsidRPr="0094414C" w:rsidRDefault="0094414C" w:rsidP="0094414C">
            <w:pPr>
              <w:autoSpaceDE w:val="0"/>
              <w:autoSpaceDN w:val="0"/>
              <w:adjustRightInd w:val="0"/>
              <w:rPr>
                <w:rFonts w:ascii="Frutiger LT Std 55 Roman" w:hAnsi="Frutiger LT Std 55 Roman"/>
                <w:lang w:eastAsia="es-ES_tradnl"/>
              </w:rPr>
            </w:pPr>
          </w:p>
        </w:tc>
      </w:tr>
      <w:tr w:rsidR="0094414C" w:rsidRPr="0094414C" w14:paraId="5DCCB6AA"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1FD6690"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Renta per cápita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45DE1"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A26A16" w14:textId="77777777" w:rsidR="0094414C" w:rsidRPr="0094414C" w:rsidRDefault="0094414C" w:rsidP="0094414C">
            <w:pPr>
              <w:autoSpaceDE w:val="0"/>
              <w:autoSpaceDN w:val="0"/>
              <w:adjustRightInd w:val="0"/>
              <w:rPr>
                <w:rFonts w:ascii="Frutiger LT Std 55 Roman" w:hAnsi="Frutiger LT Std 55 Roman"/>
                <w:lang w:eastAsia="es-ES_tradnl"/>
              </w:rPr>
            </w:pPr>
          </w:p>
        </w:tc>
      </w:tr>
      <w:tr w:rsidR="0094414C" w:rsidRPr="0094414C" w14:paraId="097699A8"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1888E73"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Servicios sociales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D7A77"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FF2E8" w14:textId="77777777" w:rsidR="0094414C" w:rsidRPr="0094414C" w:rsidRDefault="0094414C" w:rsidP="0094414C">
            <w:pPr>
              <w:autoSpaceDE w:val="0"/>
              <w:autoSpaceDN w:val="0"/>
              <w:adjustRightInd w:val="0"/>
              <w:rPr>
                <w:rFonts w:ascii="Frutiger LT Std 55 Roman" w:hAnsi="Frutiger LT Std 55 Roman"/>
                <w:lang w:eastAsia="es-ES_tradnl"/>
              </w:rPr>
            </w:pPr>
          </w:p>
        </w:tc>
      </w:tr>
      <w:tr w:rsidR="0094414C" w:rsidRPr="0094414C" w14:paraId="188F158F"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5F180C0"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Situación política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4FA80"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AD58B" w14:textId="77777777" w:rsidR="0094414C" w:rsidRPr="0094414C" w:rsidRDefault="0094414C" w:rsidP="0094414C">
            <w:pPr>
              <w:autoSpaceDE w:val="0"/>
              <w:autoSpaceDN w:val="0"/>
              <w:adjustRightInd w:val="0"/>
              <w:rPr>
                <w:rFonts w:ascii="Frutiger LT Std 55 Roman" w:hAnsi="Frutiger LT Std 55 Roman"/>
                <w:lang w:eastAsia="es-ES_tradnl"/>
              </w:rPr>
            </w:pPr>
          </w:p>
        </w:tc>
      </w:tr>
      <w:tr w:rsidR="0094414C" w:rsidRPr="0094414C" w14:paraId="0831418A"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43ABD2E"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Alfabetización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86A53"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3B91C" w14:textId="77777777" w:rsidR="0094414C" w:rsidRPr="0094414C" w:rsidRDefault="0094414C" w:rsidP="0094414C">
            <w:pPr>
              <w:autoSpaceDE w:val="0"/>
              <w:autoSpaceDN w:val="0"/>
              <w:adjustRightInd w:val="0"/>
              <w:rPr>
                <w:rFonts w:ascii="Frutiger LT Std 55 Roman" w:hAnsi="Frutiger LT Std 55 Roman"/>
                <w:lang w:eastAsia="es-ES_tradnl"/>
              </w:rPr>
            </w:pPr>
          </w:p>
        </w:tc>
      </w:tr>
      <w:tr w:rsidR="0094414C" w:rsidRPr="0094414C" w14:paraId="39F87ABB" w14:textId="77777777" w:rsidTr="0094414C">
        <w:trPr>
          <w:trHeight w:val="56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4AC00DB" w14:textId="77777777" w:rsidR="0094414C" w:rsidRPr="0094414C" w:rsidRDefault="0094414C" w:rsidP="0094414C">
            <w:pPr>
              <w:suppressAutoHyphens/>
              <w:autoSpaceDE w:val="0"/>
              <w:autoSpaceDN w:val="0"/>
              <w:adjustRightInd w:val="0"/>
              <w:spacing w:before="28" w:line="288" w:lineRule="auto"/>
              <w:jc w:val="center"/>
              <w:textAlignment w:val="center"/>
              <w:rPr>
                <w:rFonts w:ascii="Times New Roman" w:hAnsi="Times New Roman"/>
                <w:b/>
                <w:bCs/>
                <w:color w:val="FFFFFF"/>
                <w:sz w:val="20"/>
                <w:szCs w:val="20"/>
                <w:lang w:eastAsia="es-ES_tradnl"/>
              </w:rPr>
            </w:pPr>
            <w:r w:rsidRPr="0094414C">
              <w:rPr>
                <w:rFonts w:ascii="Times New Roman" w:hAnsi="Times New Roman"/>
                <w:b/>
                <w:bCs/>
                <w:color w:val="000000"/>
                <w:sz w:val="20"/>
                <w:szCs w:val="20"/>
                <w:lang w:eastAsia="es-ES_tradnl"/>
              </w:rPr>
              <w:t>Nutrición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9B477" w14:textId="77777777" w:rsidR="0094414C" w:rsidRPr="0094414C" w:rsidRDefault="0094414C" w:rsidP="0094414C">
            <w:pPr>
              <w:autoSpaceDE w:val="0"/>
              <w:autoSpaceDN w:val="0"/>
              <w:adjustRightInd w:val="0"/>
              <w:rPr>
                <w:rFonts w:ascii="Frutiger LT Std 55 Roman" w:hAnsi="Frutiger LT Std 55 Roman"/>
                <w:lang w:eastAsia="es-ES_tradnl"/>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D0A14" w14:textId="77777777" w:rsidR="0094414C" w:rsidRPr="0094414C" w:rsidRDefault="0094414C" w:rsidP="0094414C">
            <w:pPr>
              <w:autoSpaceDE w:val="0"/>
              <w:autoSpaceDN w:val="0"/>
              <w:adjustRightInd w:val="0"/>
              <w:rPr>
                <w:rFonts w:ascii="Frutiger LT Std 55 Roman" w:hAnsi="Frutiger LT Std 55 Roman"/>
                <w:lang w:eastAsia="es-ES_tradnl"/>
              </w:rPr>
            </w:pPr>
          </w:p>
        </w:tc>
      </w:tr>
    </w:tbl>
    <w:p w14:paraId="50BA1410" w14:textId="3D080306" w:rsidR="0094414C" w:rsidRDefault="0094414C">
      <w:pPr>
        <w:rPr>
          <w:rFonts w:ascii="Frutiger LT Std 47 Light Cn" w:hAnsi="Frutiger LT Std 47 Light Cn" w:cs="Frutiger LT Std 47 Light Cn"/>
          <w:b/>
          <w:bCs/>
          <w:color w:val="000000"/>
          <w:sz w:val="16"/>
          <w:szCs w:val="16"/>
          <w:u w:val="thick" w:color="000000"/>
          <w:lang w:eastAsia="es-ES_tradnl"/>
        </w:rPr>
      </w:pPr>
    </w:p>
    <w:p w14:paraId="059512A0" w14:textId="4D2B9AD7" w:rsidR="0094414C" w:rsidRDefault="0094414C" w:rsidP="0094414C">
      <w:pPr>
        <w:tabs>
          <w:tab w:val="left" w:pos="240"/>
        </w:tabs>
        <w:autoSpaceDE w:val="0"/>
        <w:autoSpaceDN w:val="0"/>
        <w:adjustRightInd w:val="0"/>
        <w:spacing w:before="113" w:line="288" w:lineRule="auto"/>
        <w:ind w:left="227" w:hanging="227"/>
        <w:jc w:val="both"/>
        <w:textAlignment w:val="center"/>
        <w:rPr>
          <w:rFonts w:ascii="Times New Roman" w:hAnsi="Times New Roman"/>
          <w:b/>
          <w:bCs/>
          <w:color w:val="000000"/>
          <w:sz w:val="20"/>
          <w:szCs w:val="20"/>
          <w:lang w:eastAsia="es-ES_tradnl"/>
        </w:rPr>
      </w:pPr>
      <w:r w:rsidRPr="0094414C">
        <w:rPr>
          <w:rFonts w:ascii="Times New Roman" w:hAnsi="Times New Roman"/>
          <w:b/>
          <w:bCs/>
          <w:color w:val="000000"/>
          <w:sz w:val="20"/>
          <w:szCs w:val="20"/>
          <w:lang w:eastAsia="es-ES_tradnl"/>
        </w:rPr>
        <w:t>2.</w:t>
      </w:r>
      <w:r w:rsidRPr="0094414C">
        <w:rPr>
          <w:rFonts w:ascii="Times New Roman" w:hAnsi="Times New Roman"/>
          <w:b/>
          <w:bCs/>
          <w:color w:val="000000"/>
          <w:sz w:val="20"/>
          <w:szCs w:val="20"/>
          <w:lang w:eastAsia="es-ES_tradnl"/>
        </w:rPr>
        <w:tab/>
        <w:t xml:space="preserve">Localiza sobre el siguiente mapa los principales conflictos bélicos que has estudiado a lo largo de la unidad, señalando el tipo al que pertenece cada uno de ellos y sus relaciones con los factores políticos y económicos que lo han podido provocar: </w:t>
      </w:r>
      <w:r w:rsidRPr="0094414C">
        <w:rPr>
          <w:rFonts w:ascii="Times New Roman" w:hAnsi="Times New Roman"/>
          <w:b/>
          <w:bCs/>
          <w:color w:val="000000"/>
          <w:sz w:val="20"/>
          <w:szCs w:val="20"/>
          <w:highlight w:val="lightGray"/>
          <w:lang w:eastAsia="es-ES_tradnl"/>
        </w:rPr>
        <w:t>[B2: 21]</w:t>
      </w:r>
    </w:p>
    <w:p w14:paraId="1CE00DC3" w14:textId="558FDE4C" w:rsidR="0094414C" w:rsidRPr="0094414C" w:rsidRDefault="0094414C" w:rsidP="0094414C">
      <w:pPr>
        <w:tabs>
          <w:tab w:val="left" w:pos="240"/>
        </w:tabs>
        <w:autoSpaceDE w:val="0"/>
        <w:autoSpaceDN w:val="0"/>
        <w:adjustRightInd w:val="0"/>
        <w:spacing w:before="113" w:line="288" w:lineRule="auto"/>
        <w:ind w:left="227" w:hanging="227"/>
        <w:jc w:val="center"/>
        <w:textAlignment w:val="center"/>
        <w:rPr>
          <w:rFonts w:ascii="Frutiger LT Std 47 Light Cn" w:hAnsi="Frutiger LT Std 47 Light Cn" w:cs="Frutiger LT Std 47 Light Cn"/>
          <w:b/>
          <w:bCs/>
          <w:color w:val="000000"/>
          <w:sz w:val="16"/>
          <w:szCs w:val="16"/>
          <w:u w:val="thick" w:color="000000"/>
          <w:lang w:eastAsia="es-ES_tradnl"/>
        </w:rPr>
      </w:pPr>
      <w:r>
        <w:rPr>
          <w:rFonts w:ascii="Frutiger LT Std 47 Light Cn" w:hAnsi="Frutiger LT Std 47 Light Cn" w:cs="Frutiger LT Std 47 Light Cn"/>
          <w:b/>
          <w:bCs/>
          <w:noProof/>
          <w:color w:val="000000"/>
          <w:sz w:val="16"/>
          <w:szCs w:val="16"/>
          <w:u w:val="thick" w:color="000000"/>
          <w:lang w:eastAsia="es-ES_tradnl"/>
        </w:rPr>
        <w:drawing>
          <wp:inline distT="0" distB="0" distL="0" distR="0" wp14:anchorId="0B4FE28E" wp14:editId="672DD41C">
            <wp:extent cx="5442016" cy="3355340"/>
            <wp:effectExtent l="0" t="0" r="6350" b="0"/>
            <wp:docPr id="2" name="Imagen 2"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 mapa&#10;&#10;Descripción generada automáticamente"/>
                    <pic:cNvPicPr/>
                  </pic:nvPicPr>
                  <pic:blipFill>
                    <a:blip r:embed="rId8"/>
                    <a:stretch>
                      <a:fillRect/>
                    </a:stretch>
                  </pic:blipFill>
                  <pic:spPr>
                    <a:xfrm>
                      <a:off x="0" y="0"/>
                      <a:ext cx="5487751" cy="3383538"/>
                    </a:xfrm>
                    <a:prstGeom prst="rect">
                      <a:avLst/>
                    </a:prstGeom>
                  </pic:spPr>
                </pic:pic>
              </a:graphicData>
            </a:graphic>
          </wp:inline>
        </w:drawing>
      </w:r>
    </w:p>
    <w:p w14:paraId="42F82A1D" w14:textId="0E7237C4" w:rsidR="0094414C" w:rsidRDefault="0094414C" w:rsidP="0094414C">
      <w:pPr>
        <w:tabs>
          <w:tab w:val="left" w:pos="240"/>
        </w:tabs>
        <w:autoSpaceDE w:val="0"/>
        <w:autoSpaceDN w:val="0"/>
        <w:adjustRightInd w:val="0"/>
        <w:spacing w:before="113" w:line="288" w:lineRule="auto"/>
        <w:ind w:left="227" w:hanging="227"/>
        <w:jc w:val="both"/>
        <w:textAlignment w:val="center"/>
        <w:rPr>
          <w:rFonts w:ascii="Times New Roman" w:hAnsi="Times New Roman"/>
          <w:b/>
          <w:bCs/>
          <w:color w:val="000000"/>
          <w:sz w:val="20"/>
          <w:szCs w:val="20"/>
          <w:lang w:eastAsia="es-ES_tradnl"/>
        </w:rPr>
      </w:pPr>
      <w:r w:rsidRPr="0094414C">
        <w:rPr>
          <w:rFonts w:ascii="Times New Roman" w:hAnsi="Times New Roman"/>
          <w:b/>
          <w:bCs/>
          <w:color w:val="000000"/>
          <w:sz w:val="20"/>
          <w:szCs w:val="20"/>
          <w:lang w:eastAsia="es-ES_tradnl"/>
        </w:rPr>
        <w:lastRenderedPageBreak/>
        <w:t>3.</w:t>
      </w:r>
      <w:r w:rsidRPr="0094414C">
        <w:rPr>
          <w:rFonts w:ascii="Times New Roman" w:hAnsi="Times New Roman"/>
          <w:b/>
          <w:bCs/>
          <w:color w:val="000000"/>
          <w:sz w:val="20"/>
          <w:szCs w:val="20"/>
          <w:lang w:eastAsia="es-ES_tradnl"/>
        </w:rPr>
        <w:tab/>
        <w:t xml:space="preserve">A partir del siguiente gráfico, señala algunas propuestas realistas que permitan superar la realidad que aparece representada: </w:t>
      </w:r>
      <w:r w:rsidRPr="0094414C">
        <w:rPr>
          <w:rFonts w:ascii="Times New Roman" w:hAnsi="Times New Roman"/>
          <w:b/>
          <w:bCs/>
          <w:color w:val="000000"/>
          <w:sz w:val="20"/>
          <w:szCs w:val="20"/>
          <w:highlight w:val="lightGray"/>
          <w:lang w:eastAsia="es-ES_tradnl"/>
        </w:rPr>
        <w:t>[B2: 2</w:t>
      </w:r>
      <w:r>
        <w:rPr>
          <w:rFonts w:ascii="Times New Roman" w:hAnsi="Times New Roman"/>
          <w:b/>
          <w:bCs/>
          <w:color w:val="000000"/>
          <w:sz w:val="20"/>
          <w:szCs w:val="20"/>
          <w:highlight w:val="lightGray"/>
          <w:lang w:eastAsia="es-ES_tradnl"/>
        </w:rPr>
        <w:t>4</w:t>
      </w:r>
      <w:r w:rsidRPr="0094414C">
        <w:rPr>
          <w:rFonts w:ascii="Times New Roman" w:hAnsi="Times New Roman"/>
          <w:b/>
          <w:bCs/>
          <w:color w:val="000000"/>
          <w:sz w:val="20"/>
          <w:szCs w:val="20"/>
          <w:highlight w:val="lightGray"/>
          <w:lang w:eastAsia="es-ES_tradnl"/>
        </w:rPr>
        <w:t>]</w:t>
      </w:r>
    </w:p>
    <w:p w14:paraId="4ED2122D" w14:textId="757F5707" w:rsidR="0094414C" w:rsidRDefault="00EF6F0D" w:rsidP="0094414C">
      <w:pPr>
        <w:tabs>
          <w:tab w:val="left" w:pos="240"/>
        </w:tabs>
        <w:autoSpaceDE w:val="0"/>
        <w:autoSpaceDN w:val="0"/>
        <w:adjustRightInd w:val="0"/>
        <w:spacing w:before="113" w:line="288" w:lineRule="auto"/>
        <w:ind w:left="227" w:hanging="227"/>
        <w:jc w:val="both"/>
        <w:textAlignment w:val="center"/>
        <w:rPr>
          <w:rFonts w:ascii="Frutiger LT Std 47 Light Cn" w:hAnsi="Frutiger LT Std 47 Light Cn" w:cs="Frutiger LT Std 47 Light Cn"/>
          <w:b/>
          <w:bCs/>
          <w:color w:val="000000"/>
          <w:sz w:val="16"/>
          <w:szCs w:val="16"/>
          <w:u w:val="thick" w:color="000000"/>
          <w:lang w:eastAsia="es-ES_tradnl"/>
        </w:rPr>
      </w:pPr>
      <w:r>
        <w:rPr>
          <w:rFonts w:ascii="Frutiger LT Std 47 Light Cn" w:hAnsi="Frutiger LT Std 47 Light Cn" w:cs="Frutiger LT Std 47 Light Cn"/>
          <w:b/>
          <w:bCs/>
          <w:noProof/>
          <w:color w:val="000000"/>
          <w:sz w:val="16"/>
          <w:szCs w:val="16"/>
          <w:u w:val="thick" w:color="000000"/>
          <w:lang w:eastAsia="es-ES_tradnl"/>
        </w:rPr>
        <w:drawing>
          <wp:inline distT="0" distB="0" distL="0" distR="0" wp14:anchorId="313AAAE5" wp14:editId="76E1634A">
            <wp:extent cx="5850890" cy="2921635"/>
            <wp:effectExtent l="0" t="0" r="3810" b="0"/>
            <wp:docPr id="6"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barras&#10;&#10;Descripción generada automáticamente"/>
                    <pic:cNvPicPr/>
                  </pic:nvPicPr>
                  <pic:blipFill>
                    <a:blip r:embed="rId9"/>
                    <a:stretch>
                      <a:fillRect/>
                    </a:stretch>
                  </pic:blipFill>
                  <pic:spPr>
                    <a:xfrm>
                      <a:off x="0" y="0"/>
                      <a:ext cx="5850890" cy="2921635"/>
                    </a:xfrm>
                    <a:prstGeom prst="rect">
                      <a:avLst/>
                    </a:prstGeom>
                  </pic:spPr>
                </pic:pic>
              </a:graphicData>
            </a:graphic>
          </wp:inline>
        </w:drawing>
      </w:r>
    </w:p>
    <w:p w14:paraId="4D343E43" w14:textId="5B9EF467" w:rsidR="0094414C" w:rsidRDefault="0094414C">
      <w:pPr>
        <w:rPr>
          <w:rFonts w:ascii="Frutiger LT Std 47 Light Cn" w:hAnsi="Frutiger LT Std 47 Light Cn" w:cs="Frutiger LT Std 47 Light Cn"/>
          <w:b/>
          <w:bCs/>
          <w:color w:val="000000"/>
          <w:sz w:val="16"/>
          <w:szCs w:val="16"/>
          <w:u w:val="thick" w:color="000000"/>
          <w:lang w:eastAsia="es-ES_tradnl"/>
        </w:rPr>
      </w:pPr>
    </w:p>
    <w:p w14:paraId="457477E5" w14:textId="203D6758" w:rsidR="0094414C" w:rsidRDefault="0094414C" w:rsidP="0094414C">
      <w:pPr>
        <w:tabs>
          <w:tab w:val="left" w:pos="240"/>
        </w:tabs>
        <w:autoSpaceDE w:val="0"/>
        <w:autoSpaceDN w:val="0"/>
        <w:adjustRightInd w:val="0"/>
        <w:spacing w:before="57" w:line="288" w:lineRule="auto"/>
        <w:ind w:left="227" w:hanging="227"/>
        <w:jc w:val="both"/>
        <w:textAlignment w:val="center"/>
        <w:rPr>
          <w:rFonts w:ascii="Times New Roman" w:hAnsi="Times New Roman"/>
          <w:b/>
          <w:bCs/>
          <w:color w:val="000000"/>
          <w:sz w:val="20"/>
          <w:szCs w:val="20"/>
          <w:lang w:eastAsia="es-ES_tradnl"/>
        </w:rPr>
      </w:pPr>
      <w:r w:rsidRPr="0094414C">
        <w:rPr>
          <w:rFonts w:ascii="Times New Roman" w:hAnsi="Times New Roman"/>
          <w:b/>
          <w:bCs/>
          <w:color w:val="000000"/>
          <w:sz w:val="20"/>
          <w:szCs w:val="20"/>
          <w:lang w:eastAsia="es-ES_tradnl"/>
        </w:rPr>
        <w:t>4.</w:t>
      </w:r>
      <w:r w:rsidRPr="0094414C">
        <w:rPr>
          <w:rFonts w:ascii="Times New Roman" w:hAnsi="Times New Roman"/>
          <w:b/>
          <w:bCs/>
          <w:color w:val="000000"/>
          <w:sz w:val="20"/>
          <w:szCs w:val="20"/>
          <w:lang w:eastAsia="es-ES_tradnl"/>
        </w:rPr>
        <w:tab/>
        <w:t xml:space="preserve">A partir del siguiente gráfico, señala algunas propuestas realistas que permitan superar la realidad que refleja dicho gráfico: </w:t>
      </w:r>
      <w:r w:rsidRPr="0094414C">
        <w:rPr>
          <w:rFonts w:ascii="Times New Roman" w:hAnsi="Times New Roman"/>
          <w:b/>
          <w:bCs/>
          <w:color w:val="000000"/>
          <w:sz w:val="20"/>
          <w:szCs w:val="20"/>
          <w:highlight w:val="lightGray"/>
          <w:lang w:eastAsia="es-ES_tradnl"/>
        </w:rPr>
        <w:t>[B2: 2</w:t>
      </w:r>
      <w:r>
        <w:rPr>
          <w:rFonts w:ascii="Times New Roman" w:hAnsi="Times New Roman"/>
          <w:b/>
          <w:bCs/>
          <w:color w:val="000000"/>
          <w:sz w:val="20"/>
          <w:szCs w:val="20"/>
          <w:highlight w:val="lightGray"/>
          <w:lang w:eastAsia="es-ES_tradnl"/>
        </w:rPr>
        <w:t>4</w:t>
      </w:r>
      <w:r w:rsidRPr="0094414C">
        <w:rPr>
          <w:rFonts w:ascii="Times New Roman" w:hAnsi="Times New Roman"/>
          <w:b/>
          <w:bCs/>
          <w:color w:val="000000"/>
          <w:sz w:val="20"/>
          <w:szCs w:val="20"/>
          <w:highlight w:val="lightGray"/>
          <w:lang w:eastAsia="es-ES_tradnl"/>
        </w:rPr>
        <w:t>]</w:t>
      </w:r>
    </w:p>
    <w:p w14:paraId="6EB26512" w14:textId="113FF694" w:rsidR="0094414C" w:rsidRPr="0094414C" w:rsidRDefault="00EF6F0D" w:rsidP="0094414C">
      <w:pPr>
        <w:tabs>
          <w:tab w:val="left" w:pos="240"/>
        </w:tabs>
        <w:autoSpaceDE w:val="0"/>
        <w:autoSpaceDN w:val="0"/>
        <w:adjustRightInd w:val="0"/>
        <w:spacing w:before="57" w:line="288" w:lineRule="auto"/>
        <w:ind w:left="227" w:hanging="227"/>
        <w:jc w:val="center"/>
        <w:textAlignment w:val="center"/>
        <w:rPr>
          <w:rFonts w:ascii="Frutiger LT Std 47 Light Cn" w:hAnsi="Frutiger LT Std 47 Light Cn" w:cs="Frutiger LT Std 47 Light Cn"/>
          <w:b/>
          <w:bCs/>
          <w:color w:val="000000"/>
          <w:sz w:val="16"/>
          <w:szCs w:val="16"/>
          <w:u w:val="thick" w:color="000000"/>
          <w:lang w:eastAsia="es-ES_tradnl"/>
        </w:rPr>
      </w:pPr>
      <w:r>
        <w:rPr>
          <w:rFonts w:ascii="Frutiger LT Std 47 Light Cn" w:hAnsi="Frutiger LT Std 47 Light Cn" w:cs="Frutiger LT Std 47 Light Cn"/>
          <w:b/>
          <w:bCs/>
          <w:noProof/>
          <w:color w:val="000000"/>
          <w:sz w:val="16"/>
          <w:szCs w:val="16"/>
          <w:u w:val="thick" w:color="000000"/>
          <w:lang w:eastAsia="es-ES_tradnl"/>
        </w:rPr>
        <w:drawing>
          <wp:inline distT="0" distB="0" distL="0" distR="0" wp14:anchorId="5DE335CD" wp14:editId="1AF8BBEF">
            <wp:extent cx="5850890" cy="3679825"/>
            <wp:effectExtent l="0" t="0" r="3810" b="3175"/>
            <wp:docPr id="7" name="Imagen 7"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Gráfico&#10;&#10;Descripción generada automáticamente"/>
                    <pic:cNvPicPr/>
                  </pic:nvPicPr>
                  <pic:blipFill>
                    <a:blip r:embed="rId10"/>
                    <a:stretch>
                      <a:fillRect/>
                    </a:stretch>
                  </pic:blipFill>
                  <pic:spPr>
                    <a:xfrm>
                      <a:off x="0" y="0"/>
                      <a:ext cx="5850890" cy="3679825"/>
                    </a:xfrm>
                    <a:prstGeom prst="rect">
                      <a:avLst/>
                    </a:prstGeom>
                  </pic:spPr>
                </pic:pic>
              </a:graphicData>
            </a:graphic>
          </wp:inline>
        </w:drawing>
      </w:r>
    </w:p>
    <w:p w14:paraId="072DDA2B" w14:textId="77777777" w:rsidR="00EF6F0D" w:rsidRDefault="00EF6F0D">
      <w:pPr>
        <w:rPr>
          <w:rFonts w:ascii="Times New Roman" w:hAnsi="Times New Roman"/>
          <w:b/>
          <w:bCs/>
          <w:color w:val="000000"/>
          <w:sz w:val="20"/>
          <w:szCs w:val="20"/>
          <w:lang w:eastAsia="es-ES_tradnl"/>
        </w:rPr>
      </w:pPr>
      <w:r>
        <w:rPr>
          <w:rFonts w:ascii="Times New Roman" w:hAnsi="Times New Roman"/>
          <w:b/>
          <w:bCs/>
          <w:color w:val="000000"/>
          <w:sz w:val="20"/>
          <w:szCs w:val="20"/>
          <w:lang w:eastAsia="es-ES_tradnl"/>
        </w:rPr>
        <w:br w:type="page"/>
      </w:r>
    </w:p>
    <w:p w14:paraId="20287279" w14:textId="534E8AC0" w:rsidR="0094414C" w:rsidRDefault="0094414C" w:rsidP="0094414C">
      <w:pPr>
        <w:tabs>
          <w:tab w:val="left" w:pos="240"/>
        </w:tabs>
        <w:autoSpaceDE w:val="0"/>
        <w:autoSpaceDN w:val="0"/>
        <w:adjustRightInd w:val="0"/>
        <w:spacing w:before="170" w:after="57" w:line="288" w:lineRule="auto"/>
        <w:ind w:left="227" w:hanging="227"/>
        <w:jc w:val="both"/>
        <w:textAlignment w:val="center"/>
        <w:rPr>
          <w:rFonts w:ascii="Times New Roman" w:hAnsi="Times New Roman"/>
          <w:b/>
          <w:bCs/>
          <w:color w:val="000000"/>
          <w:sz w:val="20"/>
          <w:szCs w:val="20"/>
          <w:lang w:eastAsia="es-ES_tradnl"/>
        </w:rPr>
      </w:pPr>
      <w:r w:rsidRPr="0094414C">
        <w:rPr>
          <w:rFonts w:ascii="Times New Roman" w:hAnsi="Times New Roman"/>
          <w:b/>
          <w:bCs/>
          <w:color w:val="000000"/>
          <w:sz w:val="20"/>
          <w:szCs w:val="20"/>
          <w:lang w:eastAsia="es-ES_tradnl"/>
        </w:rPr>
        <w:lastRenderedPageBreak/>
        <w:t xml:space="preserve">5. Redacta un informe sobre las medidas para tratar de superar las situaciones de pobreza a partir del texto y del gráfico del PIB destinado a la ayuda al desarrollo por los países ricos: </w:t>
      </w:r>
      <w:r w:rsidRPr="0094414C">
        <w:rPr>
          <w:rFonts w:ascii="Times New Roman" w:hAnsi="Times New Roman"/>
          <w:b/>
          <w:bCs/>
          <w:color w:val="000000"/>
          <w:sz w:val="20"/>
          <w:szCs w:val="20"/>
          <w:highlight w:val="lightGray"/>
          <w:lang w:eastAsia="es-ES_tradnl"/>
        </w:rPr>
        <w:t>[B2: 21]</w:t>
      </w:r>
    </w:p>
    <w:p w14:paraId="401692BC" w14:textId="77777777" w:rsidR="0094414C" w:rsidRPr="0094414C" w:rsidRDefault="0094414C" w:rsidP="0094414C">
      <w:pPr>
        <w:tabs>
          <w:tab w:val="left" w:pos="240"/>
        </w:tabs>
        <w:autoSpaceDE w:val="0"/>
        <w:autoSpaceDN w:val="0"/>
        <w:adjustRightInd w:val="0"/>
        <w:spacing w:before="170" w:after="57" w:line="288" w:lineRule="auto"/>
        <w:ind w:left="227" w:hanging="227"/>
        <w:jc w:val="both"/>
        <w:textAlignment w:val="center"/>
        <w:rPr>
          <w:rFonts w:ascii="Times New Roman" w:hAnsi="Times New Roman"/>
          <w:b/>
          <w:bCs/>
          <w:color w:val="000000"/>
          <w:sz w:val="20"/>
          <w:szCs w:val="20"/>
          <w:lang w:eastAsia="es-ES_tradnl"/>
        </w:rPr>
      </w:pPr>
    </w:p>
    <w:p w14:paraId="4ABC3D1C" w14:textId="77777777" w:rsidR="0094414C" w:rsidRPr="0094414C" w:rsidRDefault="0094414C" w:rsidP="0094414C">
      <w:pPr>
        <w:shd w:val="clear" w:color="auto" w:fill="D9D9D9" w:themeFill="background1" w:themeFillShade="D9"/>
        <w:tabs>
          <w:tab w:val="left" w:pos="240"/>
        </w:tabs>
        <w:autoSpaceDE w:val="0"/>
        <w:autoSpaceDN w:val="0"/>
        <w:adjustRightInd w:val="0"/>
        <w:spacing w:before="57" w:after="57" w:line="288" w:lineRule="auto"/>
        <w:ind w:left="340" w:right="113"/>
        <w:jc w:val="both"/>
        <w:textAlignment w:val="center"/>
        <w:rPr>
          <w:rFonts w:ascii="Times New Roman" w:hAnsi="Times New Roman"/>
          <w:color w:val="000000"/>
          <w:sz w:val="20"/>
          <w:szCs w:val="20"/>
          <w:lang w:eastAsia="es-ES_tradnl"/>
        </w:rPr>
      </w:pPr>
      <w:r w:rsidRPr="0094414C">
        <w:rPr>
          <w:rFonts w:ascii="Times New Roman" w:hAnsi="Times New Roman"/>
          <w:color w:val="000000"/>
          <w:sz w:val="20"/>
          <w:szCs w:val="20"/>
          <w:lang w:eastAsia="es-ES_tradnl"/>
        </w:rPr>
        <w:t>La pobreza es un problema complejo y multidimensional con orígenes tanto en el ámbito nacional como en el internacional. No es posible encontrar una solución uniforme aplicable a escala mundial. Más bien, a fin de hallar una solución para este problema, es fundamental contar con programas de lucha contra la pobreza adecuados a cada país […]. Además de la administración sostenible de los recursos, en toda política ambiental centrada primordialmente en la conservación y protección de los recursos debe tenerse en cuenta a la población cuya subsistencia depende de dichos recursos. De lo contrario, esa política puede influir negativamente en la lucha contra la pobreza y en las posibilidades de tener éxito y, a la larga, en la conservación de los recursos y del medioambiente. De la misma forma, toda política que persiga principalmente aumentar la producción de bienes sin preocuparse de la sostenibilidad de los recursos en que se basa la producción, tarde o temprano se enfrentará con una disminución de la productividad, lo que también puede desembocar en un aumento de la pobreza. Por consiguiente, un requisito básico del desarrollo sostenible es la existencia de una estrategia concreta contra la pobreza.</w:t>
      </w:r>
    </w:p>
    <w:p w14:paraId="32813B02" w14:textId="48A4BBF9" w:rsidR="0094414C" w:rsidRDefault="0094414C" w:rsidP="0094414C">
      <w:pPr>
        <w:shd w:val="clear" w:color="auto" w:fill="D9D9D9" w:themeFill="background1" w:themeFillShade="D9"/>
        <w:tabs>
          <w:tab w:val="left" w:pos="240"/>
        </w:tabs>
        <w:autoSpaceDE w:val="0"/>
        <w:autoSpaceDN w:val="0"/>
        <w:adjustRightInd w:val="0"/>
        <w:spacing w:before="57" w:after="57" w:line="288" w:lineRule="auto"/>
        <w:ind w:left="340" w:right="113"/>
        <w:jc w:val="right"/>
        <w:textAlignment w:val="center"/>
        <w:rPr>
          <w:rFonts w:ascii="Times New Roman" w:hAnsi="Times New Roman"/>
          <w:color w:val="000000"/>
          <w:sz w:val="18"/>
          <w:szCs w:val="18"/>
          <w:lang w:eastAsia="es-ES_tradnl"/>
        </w:rPr>
      </w:pPr>
      <w:r w:rsidRPr="0094414C">
        <w:rPr>
          <w:rFonts w:ascii="Times New Roman" w:hAnsi="Times New Roman"/>
          <w:color w:val="000000"/>
          <w:sz w:val="18"/>
          <w:szCs w:val="18"/>
          <w:lang w:eastAsia="es-ES_tradnl"/>
        </w:rPr>
        <w:t>Adaptado. ONU: Programa 21.</w:t>
      </w:r>
    </w:p>
    <w:p w14:paraId="7C5B97B3" w14:textId="77777777" w:rsidR="0094414C" w:rsidRDefault="0094414C" w:rsidP="0094414C">
      <w:pPr>
        <w:tabs>
          <w:tab w:val="left" w:pos="240"/>
        </w:tabs>
        <w:autoSpaceDE w:val="0"/>
        <w:autoSpaceDN w:val="0"/>
        <w:adjustRightInd w:val="0"/>
        <w:spacing w:before="57" w:after="57" w:line="288" w:lineRule="auto"/>
        <w:ind w:left="340" w:right="113"/>
        <w:textAlignment w:val="center"/>
        <w:rPr>
          <w:rFonts w:ascii="Times New Roman" w:hAnsi="Times New Roman"/>
          <w:color w:val="000000"/>
          <w:sz w:val="18"/>
          <w:szCs w:val="18"/>
          <w:lang w:eastAsia="es-ES_tradnl"/>
        </w:rPr>
      </w:pPr>
    </w:p>
    <w:p w14:paraId="72CC19AB" w14:textId="7C12E802" w:rsidR="0094414C" w:rsidRPr="0094414C" w:rsidRDefault="0094414C" w:rsidP="0094414C">
      <w:pPr>
        <w:tabs>
          <w:tab w:val="left" w:pos="240"/>
        </w:tabs>
        <w:autoSpaceDE w:val="0"/>
        <w:autoSpaceDN w:val="0"/>
        <w:adjustRightInd w:val="0"/>
        <w:spacing w:before="57" w:after="57" w:line="288" w:lineRule="auto"/>
        <w:ind w:left="340" w:right="113"/>
        <w:textAlignment w:val="center"/>
        <w:rPr>
          <w:rFonts w:ascii="Times New Roman" w:hAnsi="Times New Roman"/>
          <w:color w:val="000000"/>
          <w:sz w:val="18"/>
          <w:szCs w:val="18"/>
          <w:lang w:eastAsia="es-ES_tradnl"/>
        </w:rPr>
      </w:pPr>
      <w:r>
        <w:rPr>
          <w:rFonts w:ascii="Times New Roman" w:hAnsi="Times New Roman"/>
          <w:noProof/>
          <w:color w:val="000000"/>
          <w:sz w:val="18"/>
          <w:szCs w:val="18"/>
          <w:lang w:eastAsia="es-ES_tradnl"/>
        </w:rPr>
        <w:drawing>
          <wp:inline distT="0" distB="0" distL="0" distR="0" wp14:anchorId="3BC6B584" wp14:editId="65E36277">
            <wp:extent cx="5739493" cy="4603307"/>
            <wp:effectExtent l="0" t="0" r="1270" b="0"/>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pic:nvPicPr>
                  <pic:blipFill>
                    <a:blip r:embed="rId11"/>
                    <a:stretch>
                      <a:fillRect/>
                    </a:stretch>
                  </pic:blipFill>
                  <pic:spPr>
                    <a:xfrm>
                      <a:off x="0" y="0"/>
                      <a:ext cx="5801184" cy="4652786"/>
                    </a:xfrm>
                    <a:prstGeom prst="rect">
                      <a:avLst/>
                    </a:prstGeom>
                  </pic:spPr>
                </pic:pic>
              </a:graphicData>
            </a:graphic>
          </wp:inline>
        </w:drawing>
      </w:r>
    </w:p>
    <w:sectPr w:rsidR="0094414C" w:rsidRPr="0094414C" w:rsidSect="006533F3">
      <w:headerReference w:type="default" r:id="rId12"/>
      <w:footerReference w:type="even" r:id="rId13"/>
      <w:footerReference w:type="default" r:id="rId14"/>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CC350" w14:textId="77777777" w:rsidR="008A269E" w:rsidRDefault="008A269E" w:rsidP="005929DA">
      <w:r>
        <w:separator/>
      </w:r>
    </w:p>
  </w:endnote>
  <w:endnote w:type="continuationSeparator" w:id="0">
    <w:p w14:paraId="58A211B3" w14:textId="77777777" w:rsidR="008A269E" w:rsidRDefault="008A269E"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20B0703030504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Calibri"/>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Calibri"/>
    <w:panose1 w:val="020B0604020202020204"/>
    <w:charset w:val="4D"/>
    <w:family w:val="auto"/>
    <w:notTrueType/>
    <w:pitch w:val="variable"/>
    <w:sig w:usb0="800000AF" w:usb1="5000204A" w:usb2="00000000" w:usb3="00000000" w:csb0="00000001" w:csb1="00000000"/>
  </w:font>
  <w:font w:name="BentonSans-Bold">
    <w:altName w:val="Calibri"/>
    <w:panose1 w:val="020B0604020202020204"/>
    <w:charset w:val="4D"/>
    <w:family w:val="auto"/>
    <w:notTrueType/>
    <w:pitch w:val="variable"/>
    <w:sig w:usb0="800000AF" w:usb1="5000204A" w:usb2="00000000" w:usb3="00000000" w:csb0="00000001" w:csb1="00000000"/>
  </w:font>
  <w:font w:name="BentonSans-Medium">
    <w:altName w:val="Calibri"/>
    <w:panose1 w:val="020B06040202020202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altName w:val="Garamond"/>
    <w:panose1 w:val="020206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B0604020202020204"/>
    <w:charset w:val="4D"/>
    <w:family w:val="auto"/>
    <w:notTrueType/>
    <w:pitch w:val="variable"/>
    <w:sig w:usb0="800000AF" w:usb1="4000204A" w:usb2="00000000" w:usb3="00000000" w:csb0="0000008B" w:csb1="00000000"/>
  </w:font>
  <w:font w:name="Brandon Grotesque Medium">
    <w:altName w:val="Calibri"/>
    <w:panose1 w:val="020B0604020202020204"/>
    <w:charset w:val="4D"/>
    <w:family w:val="swiss"/>
    <w:notTrueType/>
    <w:pitch w:val="variable"/>
    <w:sig w:usb0="A000002F" w:usb1="5000205B" w:usb2="00000000" w:usb3="00000000" w:csb0="0000009B"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Brandon Grotesque Bold">
    <w:altName w:val="Calibri"/>
    <w:panose1 w:val="020B0604020202020204"/>
    <w:charset w:val="4D"/>
    <w:family w:val="swiss"/>
    <w:notTrueType/>
    <w:pitch w:val="variable"/>
    <w:sig w:usb0="A000002F" w:usb1="5000205B" w:usb2="00000000" w:usb3="00000000" w:csb0="0000009B" w:csb1="00000000"/>
  </w:font>
  <w:font w:name="Apex Sans Medium">
    <w:altName w:val="Calibri"/>
    <w:panose1 w:val="020B0604020202020204"/>
    <w:charset w:val="4D"/>
    <w:family w:val="auto"/>
    <w:notTrueType/>
    <w:pitch w:val="variable"/>
    <w:sig w:usb0="800000AF" w:usb1="4000204A" w:usb2="00000000" w:usb3="00000000" w:csb0="0000008B" w:csb1="00000000"/>
  </w:font>
  <w:font w:name="Cronos Pro">
    <w:altName w:val="Calibri"/>
    <w:panose1 w:val="020B0604020202020204"/>
    <w:charset w:val="4D"/>
    <w:family w:val="swiss"/>
    <w:notTrueType/>
    <w:pitch w:val="variable"/>
    <w:sig w:usb0="00000007" w:usb1="00000001" w:usb2="00000000" w:usb3="00000000" w:csb0="00000093" w:csb1="00000000"/>
  </w:font>
  <w:font w:name="FrutigerLTStd-BoldCn">
    <w:altName w:val="Calibri"/>
    <w:panose1 w:val="020B0604020202020204"/>
    <w:charset w:val="4D"/>
    <w:family w:val="auto"/>
    <w:notTrueType/>
    <w:pitch w:val="default"/>
    <w:sig w:usb0="00000003" w:usb1="00000000" w:usb2="00000000" w:usb3="00000000" w:csb0="00000001" w:csb1="00000000"/>
  </w:font>
  <w:font w:name="Helvetica LT Std">
    <w:panose1 w:val="020B0604020202020204"/>
    <w:charset w:val="4D"/>
    <w:family w:val="swiss"/>
    <w:notTrueType/>
    <w:pitch w:val="variable"/>
    <w:sig w:usb0="00000203" w:usb1="00000000" w:usb2="00000000" w:usb3="00000000" w:csb0="00000005" w:csb1="00000000"/>
  </w:font>
  <w:font w:name="Exo">
    <w:panose1 w:val="02000503000000000000"/>
    <w:charset w:val="4D"/>
    <w:family w:val="auto"/>
    <w:notTrueType/>
    <w:pitch w:val="variable"/>
    <w:sig w:usb0="A00000EF" w:usb1="4000204B" w:usb2="00000000" w:usb3="00000000" w:csb0="00000093" w:csb1="00000000"/>
  </w:font>
  <w:font w:name="Frutiger LT Std 55 Roman">
    <w:panose1 w:val="020B0602020204020204"/>
    <w:charset w:val="4D"/>
    <w:family w:val="swiss"/>
    <w:notTrueType/>
    <w:pitch w:val="variable"/>
    <w:sig w:usb0="00000003" w:usb1="00000000" w:usb2="00000000" w:usb3="00000000" w:csb0="00000001" w:csb1="00000000"/>
  </w:font>
  <w:font w:name="Frutiger LT Std 47 Light Cn">
    <w:altName w:val="Calibri"/>
    <w:panose1 w:val="020B0406020204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3C08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59FE329E"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6C149"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6F31B574" w14:textId="77777777" w:rsidR="009552F0" w:rsidRPr="00F850F0" w:rsidRDefault="00E10D34" w:rsidP="00F850F0">
    <w:pPr>
      <w:spacing w:before="100" w:beforeAutospacing="1" w:after="100" w:afterAutospacing="1"/>
      <w:rPr>
        <w:rFonts w:ascii="Times New Roman" w:eastAsia="Times New Roman" w:hAnsi="Times New Roman"/>
        <w:lang w:val="es-ES" w:eastAsia="es-ES_tradnl"/>
      </w:rPr>
    </w:pPr>
    <w:r w:rsidRPr="00326ABB">
      <w:rPr>
        <w:rFonts w:ascii="Times New Roman" w:eastAsia="Times New Roman" w:hAnsi="Times New Roman"/>
        <w:noProof/>
        <w:lang w:val="es-ES" w:eastAsia="es-ES_tradnl"/>
      </w:rPr>
      <w:drawing>
        <wp:inline distT="0" distB="0" distL="0" distR="0" wp14:anchorId="6B31F95A" wp14:editId="7737E90E">
          <wp:extent cx="968375" cy="23304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233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3692" w14:textId="77777777" w:rsidR="008A269E" w:rsidRDefault="008A269E" w:rsidP="005929DA">
      <w:r>
        <w:separator/>
      </w:r>
    </w:p>
  </w:footnote>
  <w:footnote w:type="continuationSeparator" w:id="0">
    <w:p w14:paraId="6DC27F57" w14:textId="77777777" w:rsidR="008A269E" w:rsidRDefault="008A269E"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C5C5F" w14:textId="01202ED5" w:rsidR="00A460EB" w:rsidRPr="00F850F0" w:rsidRDefault="006B27F7" w:rsidP="0049238A">
    <w:pPr>
      <w:pStyle w:val="TituloCapituloPaginasmaestras"/>
      <w:rPr>
        <w:rFonts w:ascii="Times New Roman" w:hAnsi="Times New Roman"/>
        <w:b w:val="0"/>
        <w:bCs w:val="0"/>
        <w:sz w:val="22"/>
        <w:szCs w:val="22"/>
        <w:lang w:val="es-ES"/>
      </w:rPr>
    </w:pPr>
    <w:r w:rsidRPr="0049238A">
      <w:rPr>
        <w:rFonts w:ascii="Times New Roman" w:hAnsi="Times New Roman" w:cs="Times New Roman"/>
        <w:sz w:val="20"/>
        <w:szCs w:val="20"/>
        <w:lang w:val="es-ES"/>
      </w:rPr>
      <w:t xml:space="preserve">Unidad </w:t>
    </w:r>
    <w:r w:rsidR="00EF6F0D">
      <w:rPr>
        <w:rFonts w:ascii="Times New Roman" w:hAnsi="Times New Roman" w:cs="Times New Roman"/>
        <w:sz w:val="20"/>
        <w:szCs w:val="20"/>
        <w:lang w:val="es-ES"/>
      </w:rPr>
      <w:t>10</w:t>
    </w:r>
    <w:r w:rsidRPr="0049238A">
      <w:rPr>
        <w:rFonts w:ascii="Times New Roman" w:hAnsi="Times New Roman" w:cs="Times New Roman"/>
        <w:sz w:val="20"/>
        <w:szCs w:val="20"/>
        <w:lang w:val="es-ES"/>
      </w:rPr>
      <w:t xml:space="preserve">: </w:t>
    </w:r>
    <w:r w:rsidR="00EF6F0D">
      <w:rPr>
        <w:rFonts w:ascii="Times New Roman" w:hAnsi="Times New Roman"/>
        <w:sz w:val="20"/>
        <w:szCs w:val="20"/>
      </w:rPr>
      <w:t>Las desigualdades en el mundo</w:t>
    </w:r>
    <w:r w:rsidR="008127DE">
      <w:rPr>
        <w:rFonts w:ascii="Times New Roman" w:hAnsi="Times New Roman" w:cs="Times New Roman"/>
        <w:sz w:val="20"/>
        <w:szCs w:val="20"/>
      </w:rPr>
      <w:tab/>
    </w:r>
    <w:r w:rsidR="0049238A">
      <w:rPr>
        <w:rFonts w:ascii="Times New Roman" w:hAnsi="Times New Roman" w:cs="Times New Roman"/>
        <w:sz w:val="20"/>
        <w:szCs w:val="20"/>
      </w:rPr>
      <w:tab/>
    </w:r>
    <w:r w:rsidR="008847B3">
      <w:rPr>
        <w:rFonts w:ascii="Times New Roman" w:hAnsi="Times New Roman"/>
        <w:sz w:val="22"/>
        <w:szCs w:val="22"/>
        <w:lang w:val="es-ES"/>
      </w:rPr>
      <w:tab/>
    </w:r>
    <w:r w:rsidR="008847B3">
      <w:rPr>
        <w:rFonts w:ascii="Times New Roman" w:hAnsi="Times New Roman"/>
        <w:sz w:val="22"/>
        <w:szCs w:val="22"/>
        <w:lang w:val="es-ES"/>
      </w:rPr>
      <w:tab/>
    </w:r>
    <w:r w:rsidR="0049238A">
      <w:rPr>
        <w:rFonts w:ascii="Times New Roman" w:hAnsi="Times New Roman"/>
        <w:sz w:val="22"/>
        <w:szCs w:val="22"/>
        <w:lang w:val="es-ES"/>
      </w:rPr>
      <w:t xml:space="preserve">   </w:t>
    </w:r>
    <w:r w:rsidR="004F58EE">
      <w:rPr>
        <w:rFonts w:ascii="Times New Roman" w:hAnsi="Times New Roman"/>
        <w:sz w:val="22"/>
        <w:szCs w:val="22"/>
        <w:lang w:val="es-ES"/>
      </w:rPr>
      <w:t xml:space="preserve">Geografía e </w:t>
    </w:r>
    <w:r w:rsidR="004F58EE" w:rsidRPr="008847B3">
      <w:rPr>
        <w:rFonts w:ascii="Times New Roman" w:hAnsi="Times New Roman"/>
        <w:sz w:val="22"/>
        <w:szCs w:val="22"/>
        <w:lang w:val="es-ES"/>
      </w:rPr>
      <w:t>Historia</w:t>
    </w:r>
    <w:r w:rsidRPr="008847B3">
      <w:rPr>
        <w:rFonts w:ascii="Times New Roman" w:hAnsi="Times New Roman"/>
        <w:sz w:val="22"/>
        <w:szCs w:val="22"/>
        <w:lang w:val="es-ES"/>
      </w:rPr>
      <w:t xml:space="preserve"> </w:t>
    </w:r>
    <w:r w:rsidR="0005656D" w:rsidRPr="008847B3">
      <w:rPr>
        <w:rFonts w:ascii="Times New Roman" w:hAnsi="Times New Roman"/>
        <w:sz w:val="22"/>
        <w:szCs w:val="22"/>
        <w:lang w:val="es-ES"/>
      </w:rPr>
      <w:t>3</w:t>
    </w:r>
    <w:r w:rsidRPr="008847B3">
      <w:rPr>
        <w:rFonts w:ascii="Times New Roman" w:hAnsi="Times New Roman"/>
        <w:sz w:val="22"/>
        <w:szCs w:val="22"/>
        <w:lang w:val="es-ES"/>
      </w:rPr>
      <w:t xml:space="preserve">º </w:t>
    </w:r>
    <w:r w:rsidR="004F58EE" w:rsidRPr="008847B3">
      <w:rPr>
        <w:rFonts w:ascii="Times New Roman" w:hAnsi="Times New Roman"/>
        <w:sz w:val="22"/>
        <w:szCs w:val="22"/>
        <w:lang w:val="es-ES"/>
      </w:rPr>
      <w:t>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0081BE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B2447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97E99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86E40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7EE21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9AC02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56B1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6E5E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5825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5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A35330B"/>
    <w:multiLevelType w:val="hybridMultilevel"/>
    <w:tmpl w:val="16DA0EBC"/>
    <w:lvl w:ilvl="0" w:tplc="9A7C2E7E">
      <w:start w:val="1"/>
      <w:numFmt w:val="lowerLetter"/>
      <w:lvlText w:val="%1)"/>
      <w:lvlJc w:val="left"/>
      <w:pPr>
        <w:ind w:left="720" w:hanging="360"/>
      </w:pPr>
      <w:rPr>
        <w:rFonts w:hint="default"/>
        <w:b/>
        <w:bCs/>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8"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20"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1"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3"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28A16C87"/>
    <w:multiLevelType w:val="hybridMultilevel"/>
    <w:tmpl w:val="CCF2D724"/>
    <w:lvl w:ilvl="0" w:tplc="40B24F2C">
      <w:start w:val="1"/>
      <w:numFmt w:val="decimal"/>
      <w:lvlText w:val="%1."/>
      <w:lvlJc w:val="left"/>
      <w:pPr>
        <w:ind w:left="720" w:hanging="360"/>
      </w:pPr>
      <w:rPr>
        <w:rFonts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8"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45884791"/>
    <w:multiLevelType w:val="hybridMultilevel"/>
    <w:tmpl w:val="CCF2D724"/>
    <w:lvl w:ilvl="0" w:tplc="40B24F2C">
      <w:start w:val="1"/>
      <w:numFmt w:val="decimal"/>
      <w:lvlText w:val="%1."/>
      <w:lvlJc w:val="left"/>
      <w:pPr>
        <w:ind w:left="720" w:hanging="360"/>
      </w:pPr>
      <w:rPr>
        <w:rFonts w:hint="default"/>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5" w15:restartNumberingAfterBreak="0">
    <w:nsid w:val="480D6BF3"/>
    <w:multiLevelType w:val="hybridMultilevel"/>
    <w:tmpl w:val="4E2C6A6C"/>
    <w:lvl w:ilvl="0" w:tplc="70B2F8B8">
      <w:start w:val="1"/>
      <w:numFmt w:val="decimal"/>
      <w:lvlText w:val="%1."/>
      <w:lvlJc w:val="left"/>
      <w:pPr>
        <w:ind w:left="720" w:hanging="360"/>
      </w:pPr>
      <w:rPr>
        <w:rFonts w:ascii="Times New Roman" w:hAnsi="Times New Roman" w:cs="Frutiger LT Std 45 Light" w:hint="default"/>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7"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9"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1"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6" w15:restartNumberingAfterBreak="0">
    <w:nsid w:val="747A3851"/>
    <w:multiLevelType w:val="hybridMultilevel"/>
    <w:tmpl w:val="6C708E54"/>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9"/>
  </w:num>
  <w:num w:numId="2">
    <w:abstractNumId w:val="28"/>
  </w:num>
  <w:num w:numId="3">
    <w:abstractNumId w:val="37"/>
  </w:num>
  <w:num w:numId="4">
    <w:abstractNumId w:val="22"/>
  </w:num>
  <w:num w:numId="5">
    <w:abstractNumId w:val="36"/>
  </w:num>
  <w:num w:numId="6">
    <w:abstractNumId w:val="44"/>
  </w:num>
  <w:num w:numId="7">
    <w:abstractNumId w:val="15"/>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6"/>
  </w:num>
  <w:num w:numId="21">
    <w:abstractNumId w:val="21"/>
  </w:num>
  <w:num w:numId="22">
    <w:abstractNumId w:val="12"/>
  </w:num>
  <w:num w:numId="23">
    <w:abstractNumId w:val="25"/>
  </w:num>
  <w:num w:numId="24">
    <w:abstractNumId w:val="45"/>
  </w:num>
  <w:num w:numId="25">
    <w:abstractNumId w:val="16"/>
  </w:num>
  <w:num w:numId="26">
    <w:abstractNumId w:val="31"/>
  </w:num>
  <w:num w:numId="27">
    <w:abstractNumId w:val="42"/>
  </w:num>
  <w:num w:numId="28">
    <w:abstractNumId w:val="30"/>
  </w:num>
  <w:num w:numId="29">
    <w:abstractNumId w:val="27"/>
  </w:num>
  <w:num w:numId="30">
    <w:abstractNumId w:val="40"/>
  </w:num>
  <w:num w:numId="31">
    <w:abstractNumId w:val="11"/>
  </w:num>
  <w:num w:numId="32">
    <w:abstractNumId w:val="41"/>
  </w:num>
  <w:num w:numId="33">
    <w:abstractNumId w:val="43"/>
  </w:num>
  <w:num w:numId="34">
    <w:abstractNumId w:val="38"/>
  </w:num>
  <w:num w:numId="35">
    <w:abstractNumId w:val="20"/>
  </w:num>
  <w:num w:numId="36">
    <w:abstractNumId w:val="17"/>
  </w:num>
  <w:num w:numId="37">
    <w:abstractNumId w:val="19"/>
  </w:num>
  <w:num w:numId="38">
    <w:abstractNumId w:val="18"/>
  </w:num>
  <w:num w:numId="39">
    <w:abstractNumId w:val="23"/>
  </w:num>
  <w:num w:numId="40">
    <w:abstractNumId w:val="32"/>
  </w:num>
  <w:num w:numId="41">
    <w:abstractNumId w:val="48"/>
  </w:num>
  <w:num w:numId="42">
    <w:abstractNumId w:val="29"/>
  </w:num>
  <w:num w:numId="43">
    <w:abstractNumId w:val="47"/>
  </w:num>
  <w:num w:numId="44">
    <w:abstractNumId w:val="34"/>
  </w:num>
  <w:num w:numId="45">
    <w:abstractNumId w:val="35"/>
  </w:num>
  <w:num w:numId="46">
    <w:abstractNumId w:val="46"/>
  </w:num>
  <w:num w:numId="47">
    <w:abstractNumId w:val="14"/>
  </w:num>
  <w:num w:numId="48">
    <w:abstractNumId w:val="3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C6"/>
    <w:rsid w:val="000039E3"/>
    <w:rsid w:val="0000523D"/>
    <w:rsid w:val="0001164A"/>
    <w:rsid w:val="00012109"/>
    <w:rsid w:val="000163F8"/>
    <w:rsid w:val="00022968"/>
    <w:rsid w:val="0005544C"/>
    <w:rsid w:val="0005656D"/>
    <w:rsid w:val="00074B8B"/>
    <w:rsid w:val="00083BD5"/>
    <w:rsid w:val="00085DDB"/>
    <w:rsid w:val="000952CF"/>
    <w:rsid w:val="000A0F17"/>
    <w:rsid w:val="000A3430"/>
    <w:rsid w:val="000B3488"/>
    <w:rsid w:val="000B6EBC"/>
    <w:rsid w:val="000C5D89"/>
    <w:rsid w:val="000E7978"/>
    <w:rsid w:val="000F0702"/>
    <w:rsid w:val="000F636B"/>
    <w:rsid w:val="001011F7"/>
    <w:rsid w:val="00112948"/>
    <w:rsid w:val="001177AE"/>
    <w:rsid w:val="0012417E"/>
    <w:rsid w:val="00124720"/>
    <w:rsid w:val="00125748"/>
    <w:rsid w:val="00126D3B"/>
    <w:rsid w:val="00131894"/>
    <w:rsid w:val="00136DF6"/>
    <w:rsid w:val="00140B99"/>
    <w:rsid w:val="0014478D"/>
    <w:rsid w:val="0014696E"/>
    <w:rsid w:val="00160E29"/>
    <w:rsid w:val="001616CD"/>
    <w:rsid w:val="0016216D"/>
    <w:rsid w:val="001622EB"/>
    <w:rsid w:val="00164058"/>
    <w:rsid w:val="001647D3"/>
    <w:rsid w:val="001676FA"/>
    <w:rsid w:val="00174AF3"/>
    <w:rsid w:val="00180BE4"/>
    <w:rsid w:val="0018651A"/>
    <w:rsid w:val="001875C2"/>
    <w:rsid w:val="00193413"/>
    <w:rsid w:val="001969BE"/>
    <w:rsid w:val="001A2989"/>
    <w:rsid w:val="001A2CB5"/>
    <w:rsid w:val="001B6088"/>
    <w:rsid w:val="001C01E3"/>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24C6"/>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6ABB"/>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6B5A"/>
    <w:rsid w:val="004371CA"/>
    <w:rsid w:val="0044125E"/>
    <w:rsid w:val="00443786"/>
    <w:rsid w:val="00446EBF"/>
    <w:rsid w:val="00451595"/>
    <w:rsid w:val="0045211F"/>
    <w:rsid w:val="004565CC"/>
    <w:rsid w:val="00464EFA"/>
    <w:rsid w:val="0047692C"/>
    <w:rsid w:val="004853CB"/>
    <w:rsid w:val="0049238A"/>
    <w:rsid w:val="00492DBD"/>
    <w:rsid w:val="00494704"/>
    <w:rsid w:val="004A0278"/>
    <w:rsid w:val="004C3CAC"/>
    <w:rsid w:val="004D62DA"/>
    <w:rsid w:val="004E7E7C"/>
    <w:rsid w:val="004F0864"/>
    <w:rsid w:val="004F2C59"/>
    <w:rsid w:val="004F405D"/>
    <w:rsid w:val="004F4508"/>
    <w:rsid w:val="004F58EE"/>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C566C"/>
    <w:rsid w:val="005D2DD2"/>
    <w:rsid w:val="005D4228"/>
    <w:rsid w:val="005D599D"/>
    <w:rsid w:val="005E45D2"/>
    <w:rsid w:val="005F0CE0"/>
    <w:rsid w:val="005F2FE5"/>
    <w:rsid w:val="005F6F34"/>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27F7"/>
    <w:rsid w:val="006B3BD6"/>
    <w:rsid w:val="006B4FF1"/>
    <w:rsid w:val="006C42E2"/>
    <w:rsid w:val="006C462F"/>
    <w:rsid w:val="006E19F0"/>
    <w:rsid w:val="0070099B"/>
    <w:rsid w:val="00701BBC"/>
    <w:rsid w:val="00712D6B"/>
    <w:rsid w:val="007156C3"/>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0776"/>
    <w:rsid w:val="007C434C"/>
    <w:rsid w:val="007C437A"/>
    <w:rsid w:val="007C72AB"/>
    <w:rsid w:val="007D485D"/>
    <w:rsid w:val="007E1CE7"/>
    <w:rsid w:val="007F0E2F"/>
    <w:rsid w:val="007F6540"/>
    <w:rsid w:val="007F7D97"/>
    <w:rsid w:val="00801269"/>
    <w:rsid w:val="008059A6"/>
    <w:rsid w:val="008065D4"/>
    <w:rsid w:val="008127DE"/>
    <w:rsid w:val="00813D17"/>
    <w:rsid w:val="00813EFF"/>
    <w:rsid w:val="00814E3A"/>
    <w:rsid w:val="00815E3C"/>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847B3"/>
    <w:rsid w:val="008A269E"/>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4414C"/>
    <w:rsid w:val="00950CB3"/>
    <w:rsid w:val="00953EA2"/>
    <w:rsid w:val="009552F0"/>
    <w:rsid w:val="009774B9"/>
    <w:rsid w:val="0097789D"/>
    <w:rsid w:val="009804E8"/>
    <w:rsid w:val="0098598B"/>
    <w:rsid w:val="0098651A"/>
    <w:rsid w:val="00997956"/>
    <w:rsid w:val="009A1437"/>
    <w:rsid w:val="009A6723"/>
    <w:rsid w:val="009A7686"/>
    <w:rsid w:val="009B50A7"/>
    <w:rsid w:val="009B63B7"/>
    <w:rsid w:val="009D3AA2"/>
    <w:rsid w:val="009D6054"/>
    <w:rsid w:val="009E200A"/>
    <w:rsid w:val="009F27A3"/>
    <w:rsid w:val="00A04DC8"/>
    <w:rsid w:val="00A05E0E"/>
    <w:rsid w:val="00A20145"/>
    <w:rsid w:val="00A31E7B"/>
    <w:rsid w:val="00A43D46"/>
    <w:rsid w:val="00A44174"/>
    <w:rsid w:val="00A4457D"/>
    <w:rsid w:val="00A460EB"/>
    <w:rsid w:val="00A47C80"/>
    <w:rsid w:val="00A55DC7"/>
    <w:rsid w:val="00A5627F"/>
    <w:rsid w:val="00A57944"/>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4BEB"/>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6C6"/>
    <w:rsid w:val="00CC397B"/>
    <w:rsid w:val="00CE7204"/>
    <w:rsid w:val="00CF1E59"/>
    <w:rsid w:val="00CF3F1C"/>
    <w:rsid w:val="00D019C7"/>
    <w:rsid w:val="00D12540"/>
    <w:rsid w:val="00D3062C"/>
    <w:rsid w:val="00D335AA"/>
    <w:rsid w:val="00D36668"/>
    <w:rsid w:val="00D41730"/>
    <w:rsid w:val="00D4468B"/>
    <w:rsid w:val="00D51432"/>
    <w:rsid w:val="00D54F74"/>
    <w:rsid w:val="00D55817"/>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D5D"/>
    <w:rsid w:val="00DF4CB0"/>
    <w:rsid w:val="00DF4E88"/>
    <w:rsid w:val="00DF7725"/>
    <w:rsid w:val="00DF7CC9"/>
    <w:rsid w:val="00E02314"/>
    <w:rsid w:val="00E10D34"/>
    <w:rsid w:val="00E11B91"/>
    <w:rsid w:val="00E176E5"/>
    <w:rsid w:val="00E20D63"/>
    <w:rsid w:val="00E474B6"/>
    <w:rsid w:val="00E562DB"/>
    <w:rsid w:val="00E572B0"/>
    <w:rsid w:val="00E6489E"/>
    <w:rsid w:val="00E707DE"/>
    <w:rsid w:val="00E73036"/>
    <w:rsid w:val="00E81380"/>
    <w:rsid w:val="00E815BB"/>
    <w:rsid w:val="00E90326"/>
    <w:rsid w:val="00EA6F56"/>
    <w:rsid w:val="00EB5473"/>
    <w:rsid w:val="00EB5B7A"/>
    <w:rsid w:val="00EC37FA"/>
    <w:rsid w:val="00EC60A7"/>
    <w:rsid w:val="00ED3359"/>
    <w:rsid w:val="00EE3035"/>
    <w:rsid w:val="00EE57DD"/>
    <w:rsid w:val="00EE69D4"/>
    <w:rsid w:val="00EE6E40"/>
    <w:rsid w:val="00EF590A"/>
    <w:rsid w:val="00EF6F0D"/>
    <w:rsid w:val="00F02747"/>
    <w:rsid w:val="00F34154"/>
    <w:rsid w:val="00F36E3A"/>
    <w:rsid w:val="00F4276B"/>
    <w:rsid w:val="00F4429C"/>
    <w:rsid w:val="00F45B3F"/>
    <w:rsid w:val="00F47BA9"/>
    <w:rsid w:val="00F50608"/>
    <w:rsid w:val="00F71800"/>
    <w:rsid w:val="00F774A5"/>
    <w:rsid w:val="00F8286F"/>
    <w:rsid w:val="00F850F0"/>
    <w:rsid w:val="00F930A8"/>
    <w:rsid w:val="00F95CD1"/>
    <w:rsid w:val="00FA1FA5"/>
    <w:rsid w:val="00FA3C8E"/>
    <w:rsid w:val="00FB665A"/>
    <w:rsid w:val="00FB6738"/>
    <w:rsid w:val="00FB74C4"/>
    <w:rsid w:val="00FC0287"/>
    <w:rsid w:val="00FC40E5"/>
    <w:rsid w:val="00FC4E7E"/>
    <w:rsid w:val="00FC6F54"/>
    <w:rsid w:val="00FD0ACA"/>
    <w:rsid w:val="00FD3FD8"/>
    <w:rsid w:val="00FD4A7A"/>
    <w:rsid w:val="00FD66DE"/>
    <w:rsid w:val="00FE6177"/>
    <w:rsid w:val="00FF01F2"/>
    <w:rsid w:val="00FF32A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FF1BB"/>
  <w14:defaultImageDpi w14:val="300"/>
  <w15:chartTrackingRefBased/>
  <w15:docId w15:val="{8B8EA586-E865-874C-B98F-36C6A625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38A"/>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ividadespreguntaPDSolucionarioyactividades">
    <w:name w:val="AA Actividades pregunta PD (Solucionario y actividades)"/>
    <w:basedOn w:val="Normal"/>
    <w:uiPriority w:val="99"/>
    <w:rsid w:val="0098651A"/>
    <w:pPr>
      <w:tabs>
        <w:tab w:val="left" w:pos="340"/>
      </w:tabs>
      <w:autoSpaceDE w:val="0"/>
      <w:autoSpaceDN w:val="0"/>
      <w:adjustRightInd w:val="0"/>
      <w:spacing w:before="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recursoPDaSolucionarioyactividades">
    <w:name w:val="AA Act recurso PD a) (Solucionario y actividades)"/>
    <w:basedOn w:val="Normal"/>
    <w:uiPriority w:val="99"/>
    <w:rsid w:val="0098651A"/>
    <w:pPr>
      <w:tabs>
        <w:tab w:val="left" w:pos="340"/>
      </w:tabs>
      <w:autoSpaceDE w:val="0"/>
      <w:autoSpaceDN w:val="0"/>
      <w:adjustRightInd w:val="0"/>
      <w:spacing w:before="57" w:line="240" w:lineRule="atLeast"/>
      <w:ind w:left="454" w:hanging="227"/>
      <w:jc w:val="both"/>
      <w:textAlignment w:val="center"/>
    </w:pPr>
    <w:rPr>
      <w:rFonts w:ascii="Frutiger LT Std 45 Light" w:hAnsi="Frutiger LT Std 45 Light" w:cs="Frutiger LT Std 45 Light"/>
      <w:color w:val="000000"/>
      <w:sz w:val="20"/>
      <w:szCs w:val="20"/>
      <w:lang w:eastAsia="es-ES_tradnl"/>
    </w:rPr>
  </w:style>
  <w:style w:type="paragraph" w:customStyle="1" w:styleId="AAActividadespreguntaPDaSolucionarioyactividades">
    <w:name w:val="AA Actividades pregunta PD a) (Solucionario y actividades)"/>
    <w:basedOn w:val="Normal"/>
    <w:uiPriority w:val="99"/>
    <w:rsid w:val="0098651A"/>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color w:val="000000"/>
      <w:sz w:val="20"/>
      <w:szCs w:val="20"/>
      <w:lang w:eastAsia="es-ES_tradnl"/>
    </w:rPr>
  </w:style>
  <w:style w:type="character" w:customStyle="1" w:styleId="frutiger65bold">
    <w:name w:val="frutiger 65 bold"/>
    <w:uiPriority w:val="99"/>
    <w:rsid w:val="0098651A"/>
    <w:rPr>
      <w:rFonts w:ascii="Frutiger LT Std 45 Light" w:hAnsi="Frutiger LT Std 45 Light" w:cs="Frutiger LT Std 45 Light"/>
      <w:b/>
      <w:bCs/>
      <w:lang w:bidi="ar-YE"/>
    </w:rPr>
  </w:style>
  <w:style w:type="character" w:customStyle="1" w:styleId="corchetes">
    <w:name w:val="corchetes"/>
    <w:uiPriority w:val="99"/>
    <w:rsid w:val="0098651A"/>
    <w:rPr>
      <w:rFonts w:ascii="FrutigerLTStd-BoldCn" w:hAnsi="FrutigerLTStd-BoldCn" w:cs="FrutigerLTStd-BoldCn"/>
      <w:b/>
      <w:bCs/>
      <w:sz w:val="16"/>
      <w:szCs w:val="16"/>
      <w:u w:val="thick" w:color="000000"/>
    </w:rPr>
  </w:style>
  <w:style w:type="paragraph" w:customStyle="1" w:styleId="AAActpreguntaPDrecursosSolucionarioyactividades">
    <w:name w:val="AA Act pregunta PD recursos (Solucionario y actividades)"/>
    <w:basedOn w:val="Normal"/>
    <w:uiPriority w:val="99"/>
    <w:rsid w:val="00A31E7B"/>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seriacionparamapasSolucionarioyactividades">
    <w:name w:val="AA seriacion para mapas (Solucionario y actividades)"/>
    <w:basedOn w:val="Ningnestilodeprrafo"/>
    <w:uiPriority w:val="99"/>
    <w:rsid w:val="00A31E7B"/>
    <w:pPr>
      <w:widowControl/>
      <w:spacing w:before="28"/>
      <w:ind w:left="454" w:hanging="227"/>
      <w:jc w:val="both"/>
    </w:pPr>
    <w:rPr>
      <w:rFonts w:ascii="Frutiger LT Std 45 Light" w:hAnsi="Frutiger LT Std 45 Light" w:cs="Frutiger LT Std 45 Light"/>
      <w:sz w:val="20"/>
      <w:szCs w:val="20"/>
      <w:lang w:eastAsia="es-ES_tradnl"/>
    </w:rPr>
  </w:style>
  <w:style w:type="paragraph" w:customStyle="1" w:styleId="AATABLAtexto">
    <w:name w:val="AA TABLA texto"/>
    <w:basedOn w:val="Ningnestilodeprrafo"/>
    <w:uiPriority w:val="99"/>
    <w:rsid w:val="00A31E7B"/>
    <w:pPr>
      <w:widowControl/>
      <w:spacing w:line="260" w:lineRule="atLeast"/>
      <w:jc w:val="center"/>
    </w:pPr>
    <w:rPr>
      <w:rFonts w:ascii="Frutiger LT Std 45 Light" w:hAnsi="Frutiger LT Std 45 Light"/>
      <w:sz w:val="21"/>
      <w:szCs w:val="21"/>
      <w:lang w:eastAsia="es-ES_tradnl"/>
    </w:rPr>
  </w:style>
  <w:style w:type="paragraph" w:customStyle="1" w:styleId="AAActividadestextotablaencabezadoSolucionarioyactividades">
    <w:name w:val="AA Actividades texto tabla encabezado (Solucionario y actividades)"/>
    <w:basedOn w:val="Ningnestilodeprrafo"/>
    <w:uiPriority w:val="99"/>
    <w:rsid w:val="007C0776"/>
    <w:pPr>
      <w:widowControl/>
      <w:spacing w:before="28"/>
      <w:jc w:val="center"/>
    </w:pPr>
    <w:rPr>
      <w:rFonts w:ascii="Helvetica LT Std" w:hAnsi="Helvetica LT Std" w:cs="Helvetica LT Std"/>
      <w:b/>
      <w:bCs/>
      <w:color w:val="FFFFFF"/>
      <w:sz w:val="17"/>
      <w:szCs w:val="17"/>
      <w:lang w:eastAsia="es-ES_tradnl"/>
    </w:rPr>
  </w:style>
  <w:style w:type="paragraph" w:customStyle="1" w:styleId="AAActividadestextolierarioSolucionarioyactividades">
    <w:name w:val="AA Actividades texto lierario (Solucionario y actividades)"/>
    <w:basedOn w:val="Ningnestilodeprrafo"/>
    <w:uiPriority w:val="99"/>
    <w:rsid w:val="00492DBD"/>
    <w:pPr>
      <w:widowControl/>
      <w:shd w:val="clear" w:color="auto" w:fill="000000"/>
      <w:spacing w:before="57" w:after="57"/>
      <w:ind w:left="340" w:right="113"/>
      <w:jc w:val="both"/>
    </w:pPr>
    <w:rPr>
      <w:rFonts w:ascii="Frutiger LT Std 45 Light" w:hAnsi="Frutiger LT Std 45 Light" w:cs="Frutiger LT Std 45 Light"/>
      <w:sz w:val="20"/>
      <w:szCs w:val="20"/>
      <w:lang w:eastAsia="es-ES_tradnl"/>
    </w:rPr>
  </w:style>
  <w:style w:type="paragraph" w:customStyle="1" w:styleId="TituloCapituloPaginasmaestras">
    <w:name w:val="Titulo Capitulo (Paginas maestras)"/>
    <w:basedOn w:val="Ningnestilodeprrafo"/>
    <w:uiPriority w:val="99"/>
    <w:rsid w:val="008847B3"/>
    <w:pPr>
      <w:widowControl/>
      <w:suppressAutoHyphens/>
    </w:pPr>
    <w:rPr>
      <w:rFonts w:ascii="Exo" w:hAnsi="Exo" w:cs="Exo"/>
      <w:b/>
      <w:bCs/>
      <w:sz w:val="66"/>
      <w:szCs w:val="66"/>
      <w:lang w:eastAsia="es-ES_tradnl"/>
    </w:rPr>
  </w:style>
  <w:style w:type="paragraph" w:customStyle="1" w:styleId="AAActividadestextotablaSolucionarioyactividades">
    <w:name w:val="AA Actividades texto tabla (Solucionario y actividades)"/>
    <w:basedOn w:val="Ningnestilodeprrafo"/>
    <w:uiPriority w:val="99"/>
    <w:rsid w:val="0049238A"/>
    <w:pPr>
      <w:widowControl/>
      <w:spacing w:before="28"/>
    </w:pPr>
    <w:rPr>
      <w:rFonts w:ascii="Helvetica LT Std" w:hAnsi="Helvetica LT Std" w:cs="Helvetica LT Std"/>
      <w:sz w:val="17"/>
      <w:szCs w:val="1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bravo/Desktop/pa_ulises/PD_filosofia_w/22.09.20/rec01_filo_prueba_evau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82812-6287-5944-8208-6D4274CC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rec01_filo_prueba_evauacion.dotx</Template>
  <TotalTime>13</TotalTime>
  <Pages>3</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Bravo Lozano</dc:creator>
  <cp:keywords/>
  <cp:lastModifiedBy>Aurora Tristan Lopez</cp:lastModifiedBy>
  <cp:revision>4</cp:revision>
  <cp:lastPrinted>2020-10-19T12:15:00Z</cp:lastPrinted>
  <dcterms:created xsi:type="dcterms:W3CDTF">2020-10-15T14:22:00Z</dcterms:created>
  <dcterms:modified xsi:type="dcterms:W3CDTF">2020-10-19T12:15:00Z</dcterms:modified>
</cp:coreProperties>
</file>