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bookmarkStart w:id="0" w:name="_GoBack"/>
      <w:bookmarkEnd w:id="0"/>
      <w:r w:rsidRPr="00BF40DB">
        <w:rPr>
          <w:b/>
          <w:color w:val="000000"/>
          <w:sz w:val="36"/>
          <w:szCs w:val="36"/>
        </w:rPr>
        <w:t xml:space="preserve">Programación unidad </w:t>
      </w:r>
      <w:r w:rsidR="00D36139">
        <w:rPr>
          <w:b/>
          <w:color w:val="000000"/>
          <w:sz w:val="36"/>
          <w:szCs w:val="36"/>
        </w:rPr>
        <w:t>7</w:t>
      </w:r>
      <w:r w:rsidR="008709A6" w:rsidRPr="00BF40DB">
        <w:rPr>
          <w:b/>
          <w:color w:val="000000"/>
          <w:sz w:val="36"/>
          <w:szCs w:val="36"/>
        </w:rPr>
        <w:t>. La</w:t>
      </w:r>
      <w:r w:rsidR="00D36139">
        <w:rPr>
          <w:b/>
          <w:color w:val="000000"/>
          <w:sz w:val="36"/>
          <w:szCs w:val="36"/>
        </w:rPr>
        <w:t>s plantas</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1A412B" w:rsidRPr="001A412B" w:rsidRDefault="001A412B" w:rsidP="001A412B">
      <w:r w:rsidRPr="002E3797">
        <w:rPr>
          <w:b/>
          <w:bCs/>
        </w:rPr>
        <w:t>1.</w:t>
      </w:r>
      <w:r w:rsidRPr="001A412B">
        <w:t xml:space="preserve"> </w:t>
      </w:r>
      <w:r w:rsidRPr="001A412B">
        <w:rPr>
          <w:b/>
          <w:bCs/>
        </w:rPr>
        <w:t>Características generales de las plantas</w:t>
      </w:r>
    </w:p>
    <w:p w:rsidR="001A412B" w:rsidRPr="001A412B" w:rsidRDefault="001A412B" w:rsidP="001A412B">
      <w:pPr>
        <w:ind w:left="284"/>
        <w:rPr>
          <w:szCs w:val="22"/>
        </w:rPr>
      </w:pPr>
      <w:r w:rsidRPr="001A412B">
        <w:rPr>
          <w:szCs w:val="22"/>
        </w:rPr>
        <w:t>1.1. Tipos de plantas</w:t>
      </w:r>
    </w:p>
    <w:p w:rsidR="001A412B" w:rsidRPr="001A412B" w:rsidRDefault="001A412B" w:rsidP="001A412B">
      <w:r w:rsidRPr="002E3797">
        <w:rPr>
          <w:b/>
          <w:bCs/>
        </w:rPr>
        <w:t>2.</w:t>
      </w:r>
      <w:r w:rsidRPr="001A412B">
        <w:t xml:space="preserve"> </w:t>
      </w:r>
      <w:r w:rsidRPr="001A412B">
        <w:rPr>
          <w:b/>
          <w:bCs/>
        </w:rPr>
        <w:t>Partes de una planta</w:t>
      </w:r>
    </w:p>
    <w:p w:rsidR="001A412B" w:rsidRPr="001A412B" w:rsidRDefault="001A412B" w:rsidP="001A412B">
      <w:pPr>
        <w:ind w:left="284"/>
        <w:rPr>
          <w:szCs w:val="22"/>
        </w:rPr>
      </w:pPr>
      <w:r w:rsidRPr="001A412B">
        <w:rPr>
          <w:szCs w:val="22"/>
        </w:rPr>
        <w:t>2.1. Raíz</w:t>
      </w:r>
    </w:p>
    <w:p w:rsidR="001A412B" w:rsidRPr="001A412B" w:rsidRDefault="001A412B" w:rsidP="001A412B">
      <w:pPr>
        <w:ind w:left="284"/>
        <w:rPr>
          <w:szCs w:val="22"/>
        </w:rPr>
      </w:pPr>
      <w:r w:rsidRPr="001A412B">
        <w:rPr>
          <w:szCs w:val="22"/>
        </w:rPr>
        <w:t>2.2. Tallo</w:t>
      </w:r>
    </w:p>
    <w:p w:rsidR="001A412B" w:rsidRPr="001A412B" w:rsidRDefault="001A412B" w:rsidP="001A412B">
      <w:pPr>
        <w:ind w:left="284"/>
        <w:rPr>
          <w:szCs w:val="22"/>
        </w:rPr>
      </w:pPr>
      <w:r w:rsidRPr="001A412B">
        <w:rPr>
          <w:szCs w:val="22"/>
        </w:rPr>
        <w:t>2.3. Hojas</w:t>
      </w:r>
    </w:p>
    <w:p w:rsidR="001A412B" w:rsidRPr="001A412B" w:rsidRDefault="001A412B" w:rsidP="001A412B">
      <w:r w:rsidRPr="002E3797">
        <w:rPr>
          <w:b/>
          <w:bCs/>
        </w:rPr>
        <w:t>3.</w:t>
      </w:r>
      <w:r w:rsidRPr="001A412B">
        <w:t xml:space="preserve"> </w:t>
      </w:r>
      <w:r w:rsidRPr="001A412B">
        <w:rPr>
          <w:b/>
          <w:bCs/>
        </w:rPr>
        <w:t>Las plantas sin flores</w:t>
      </w:r>
    </w:p>
    <w:p w:rsidR="001A412B" w:rsidRPr="001A412B" w:rsidRDefault="001A412B" w:rsidP="001A412B">
      <w:pPr>
        <w:ind w:left="284"/>
        <w:rPr>
          <w:szCs w:val="22"/>
        </w:rPr>
      </w:pPr>
      <w:r w:rsidRPr="001A412B">
        <w:rPr>
          <w:szCs w:val="22"/>
        </w:rPr>
        <w:t>3.1. Los musgos y las hepáticas</w:t>
      </w:r>
    </w:p>
    <w:p w:rsidR="001A412B" w:rsidRPr="001A412B" w:rsidRDefault="001A412B" w:rsidP="001A412B">
      <w:pPr>
        <w:ind w:left="284"/>
        <w:rPr>
          <w:szCs w:val="22"/>
        </w:rPr>
      </w:pPr>
      <w:r w:rsidRPr="001A412B">
        <w:rPr>
          <w:szCs w:val="22"/>
        </w:rPr>
        <w:t>3.2. Los helechos</w:t>
      </w:r>
    </w:p>
    <w:p w:rsidR="001A412B" w:rsidRPr="001A412B" w:rsidRDefault="001A412B" w:rsidP="001A412B">
      <w:r w:rsidRPr="002E3797">
        <w:rPr>
          <w:b/>
          <w:bCs/>
        </w:rPr>
        <w:t>4.</w:t>
      </w:r>
      <w:r w:rsidRPr="001A412B">
        <w:t xml:space="preserve"> </w:t>
      </w:r>
      <w:r w:rsidRPr="001A412B">
        <w:rPr>
          <w:b/>
          <w:bCs/>
        </w:rPr>
        <w:t>Las plantas con flores</w:t>
      </w:r>
    </w:p>
    <w:p w:rsidR="001A412B" w:rsidRPr="001A412B" w:rsidRDefault="001A412B" w:rsidP="001A412B">
      <w:pPr>
        <w:ind w:left="284"/>
        <w:rPr>
          <w:szCs w:val="22"/>
        </w:rPr>
      </w:pPr>
      <w:r w:rsidRPr="001A412B">
        <w:rPr>
          <w:szCs w:val="22"/>
        </w:rPr>
        <w:t>4.1. Gimnospermas</w:t>
      </w:r>
    </w:p>
    <w:p w:rsidR="001A412B" w:rsidRPr="001A412B" w:rsidRDefault="001A412B" w:rsidP="001A412B">
      <w:pPr>
        <w:ind w:left="284"/>
        <w:rPr>
          <w:szCs w:val="22"/>
        </w:rPr>
      </w:pPr>
      <w:r w:rsidRPr="001A412B">
        <w:rPr>
          <w:szCs w:val="22"/>
        </w:rPr>
        <w:t>4.2. Angiospermas</w:t>
      </w:r>
    </w:p>
    <w:p w:rsidR="001A412B" w:rsidRPr="001A412B" w:rsidRDefault="001A412B" w:rsidP="002E3797">
      <w:pPr>
        <w:ind w:left="708"/>
        <w:rPr>
          <w:szCs w:val="22"/>
        </w:rPr>
      </w:pPr>
      <w:r w:rsidRPr="001A412B">
        <w:rPr>
          <w:szCs w:val="22"/>
        </w:rPr>
        <w:t>- Las flores de las angiospermas</w:t>
      </w:r>
    </w:p>
    <w:p w:rsidR="001A412B" w:rsidRPr="001A412B" w:rsidRDefault="001A412B" w:rsidP="002E3797">
      <w:pPr>
        <w:ind w:left="708"/>
        <w:rPr>
          <w:szCs w:val="22"/>
        </w:rPr>
      </w:pPr>
      <w:r w:rsidRPr="001A412B">
        <w:rPr>
          <w:szCs w:val="22"/>
        </w:rPr>
        <w:t>- Los frutos de las angiospermas</w:t>
      </w:r>
    </w:p>
    <w:p w:rsidR="001C37D6" w:rsidRPr="00B04854" w:rsidRDefault="001C37D6" w:rsidP="001C37D6">
      <w:pPr>
        <w:rPr>
          <w:szCs w:val="22"/>
        </w:rPr>
      </w:pP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2E5C3F" w:rsidRPr="00785CAB" w:rsidTr="008C711E">
        <w:trPr>
          <w:trHeight w:val="1291"/>
        </w:trPr>
        <w:tc>
          <w:tcPr>
            <w:tcW w:w="8493" w:type="dxa"/>
            <w:gridSpan w:val="2"/>
            <w:shd w:val="clear" w:color="auto" w:fill="FFFFFF"/>
            <w:vAlign w:val="center"/>
          </w:tcPr>
          <w:p w:rsidR="002E5C3F" w:rsidRPr="001E45C3" w:rsidRDefault="001E45C3" w:rsidP="002E3797">
            <w:pPr>
              <w:pStyle w:val="00TEXTOTABLASU"/>
              <w:jc w:val="both"/>
              <w:rPr>
                <w:noProof/>
                <w:lang w:val="es-ES"/>
              </w:rPr>
            </w:pPr>
            <w:r w:rsidRPr="001E45C3">
              <w:rPr>
                <w:noProof/>
                <w:lang w:val="es-ES"/>
              </w:rPr>
              <w:t xml:space="preserve">En esta unidad se describen las </w:t>
            </w:r>
            <w:r w:rsidRPr="001E45C3">
              <w:rPr>
                <w:b/>
                <w:bCs/>
                <w:noProof/>
                <w:lang w:val="es-ES"/>
              </w:rPr>
              <w:t xml:space="preserve">características de los seres del reino vegetal. </w:t>
            </w:r>
            <w:r w:rsidRPr="001E45C3">
              <w:rPr>
                <w:noProof/>
                <w:lang w:val="es-ES"/>
              </w:rPr>
              <w:t xml:space="preserve">Se estudian las características generales de las plantas y las distintas partes que las constituyen. Se plantea la clasificación de estos seres en función de diferentes criterios, como estructura y tamaño, o presencia o ausencia de flores. Según esto último, se estudian musgos y hepáticas, helechos, gimnospermas y angiospermas. </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2E5C3F">
        <w:trPr>
          <w:trHeight w:val="567"/>
        </w:trPr>
        <w:tc>
          <w:tcPr>
            <w:tcW w:w="4304" w:type="dxa"/>
            <w:vMerge w:val="restart"/>
            <w:shd w:val="clear" w:color="auto" w:fill="auto"/>
            <w:vAlign w:val="center"/>
          </w:tcPr>
          <w:p w:rsidR="001E45C3" w:rsidRPr="001E45C3" w:rsidRDefault="001E45C3" w:rsidP="001E45C3">
            <w:pPr>
              <w:pStyle w:val="00TEXTOTABLASU"/>
            </w:pPr>
            <w:r w:rsidRPr="001E45C3">
              <w:rPr>
                <w:b/>
                <w:bCs/>
              </w:rPr>
              <w:t>1.</w:t>
            </w:r>
            <w:r w:rsidRPr="001E45C3">
              <w:t xml:space="preserve"> Comprender y utilizar las estrategias y los conceptos básicos de la Biología y Geología para interpretar los fenómenos naturales, así como para analizar y valorar las repercusiones de desarrollos científicos y sus aplicaciones.</w:t>
            </w:r>
          </w:p>
          <w:p w:rsidR="001E45C3" w:rsidRPr="001E45C3" w:rsidRDefault="001E45C3" w:rsidP="001E45C3">
            <w:pPr>
              <w:pStyle w:val="00TEXTOTABLASU"/>
            </w:pPr>
            <w:r w:rsidRPr="001E45C3">
              <w:rPr>
                <w:b/>
                <w:bCs/>
              </w:rPr>
              <w:t>3.</w:t>
            </w:r>
            <w:r w:rsidRPr="001E45C3">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1E45C3" w:rsidRPr="001E45C3" w:rsidRDefault="001E45C3" w:rsidP="001E45C3">
            <w:pPr>
              <w:pStyle w:val="00TEXTOTABLASU"/>
            </w:pPr>
            <w:r w:rsidRPr="001E45C3">
              <w:rPr>
                <w:b/>
                <w:bCs/>
              </w:rPr>
              <w:t>4.</w:t>
            </w:r>
            <w:r w:rsidRPr="001E45C3">
              <w:t xml:space="preserve"> Obtener información sobre temas científicos, utilizando distintas fuentes, incluidas las tecnologías de la información y la comunicación, y emplearlas, valorando su contenido, para fundamentar y orientar trabajos sobre temas científicos.</w:t>
            </w:r>
          </w:p>
          <w:p w:rsidR="001E45C3" w:rsidRPr="001E45C3" w:rsidRDefault="001E45C3" w:rsidP="001E45C3">
            <w:pPr>
              <w:pStyle w:val="00TEXTOTABLASU"/>
            </w:pPr>
            <w:r w:rsidRPr="001E45C3">
              <w:rPr>
                <w:b/>
                <w:bCs/>
              </w:rPr>
              <w:t>8.</w:t>
            </w:r>
            <w:r w:rsidRPr="001E45C3">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2E5C3F" w:rsidRPr="001E45C3" w:rsidRDefault="001E45C3" w:rsidP="001E45C3">
            <w:pPr>
              <w:pStyle w:val="00TEXTOTABLASU"/>
            </w:pPr>
            <w:r w:rsidRPr="001E45C3">
              <w:rPr>
                <w:b/>
                <w:bCs/>
              </w:rPr>
              <w:t>10.</w:t>
            </w:r>
            <w:r w:rsidRPr="001E45C3">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1E45C3">
              <w:rPr>
                <w:b/>
                <w:sz w:val="20"/>
                <w:szCs w:val="20"/>
              </w:rPr>
              <w:t>biodiversidad en el planeta Tierra</w:t>
            </w:r>
          </w:p>
        </w:tc>
      </w:tr>
      <w:tr w:rsidR="00785CAB" w:rsidRPr="00785CAB" w:rsidTr="001E45C3">
        <w:trPr>
          <w:trHeight w:val="6633"/>
        </w:trPr>
        <w:tc>
          <w:tcPr>
            <w:tcW w:w="4304" w:type="dxa"/>
            <w:vMerge/>
            <w:shd w:val="clear" w:color="auto" w:fill="auto"/>
            <w:vAlign w:val="center"/>
          </w:tcPr>
          <w:p w:rsidR="00785CAB" w:rsidRPr="00785CAB" w:rsidRDefault="00785CAB" w:rsidP="002E5C3F">
            <w:pPr>
              <w:numPr>
                <w:ilvl w:val="0"/>
                <w:numId w:val="31"/>
              </w:numPr>
              <w:rPr>
                <w:sz w:val="20"/>
                <w:szCs w:val="20"/>
              </w:rPr>
            </w:pPr>
          </w:p>
        </w:tc>
        <w:tc>
          <w:tcPr>
            <w:tcW w:w="4189" w:type="dxa"/>
            <w:shd w:val="clear" w:color="auto" w:fill="auto"/>
            <w:vAlign w:val="center"/>
          </w:tcPr>
          <w:p w:rsidR="001E45C3" w:rsidRPr="001E45C3" w:rsidRDefault="001E45C3" w:rsidP="001E45C3">
            <w:pPr>
              <w:pStyle w:val="00TEXTOTABLASU"/>
            </w:pPr>
            <w:r w:rsidRPr="001E45C3">
              <w:rPr>
                <w:b/>
                <w:bCs/>
              </w:rPr>
              <w:t>3.8.</w:t>
            </w:r>
            <w:r w:rsidRPr="001E45C3">
              <w:t xml:space="preserve"> Móneras, protoctistas, </w:t>
            </w:r>
            <w:proofErr w:type="spellStart"/>
            <w:r w:rsidRPr="001E45C3">
              <w:t>fungi</w:t>
            </w:r>
            <w:proofErr w:type="spellEnd"/>
            <w:r w:rsidRPr="001E45C3">
              <w:t>, metafitas y metazoos.</w:t>
            </w:r>
          </w:p>
          <w:p w:rsidR="001E45C3" w:rsidRPr="001E45C3" w:rsidRDefault="001E45C3" w:rsidP="001E45C3">
            <w:pPr>
              <w:pStyle w:val="00TEXTOTABLASU"/>
            </w:pPr>
            <w:r w:rsidRPr="001E45C3">
              <w:rPr>
                <w:b/>
                <w:bCs/>
              </w:rPr>
              <w:t>3.13.</w:t>
            </w:r>
            <w:r w:rsidRPr="001E45C3">
              <w:t xml:space="preserve"> Plantas: musgos, helechos, gimnospermas y angiospermas.</w:t>
            </w:r>
          </w:p>
          <w:p w:rsidR="00785CAB" w:rsidRPr="00785CAB" w:rsidRDefault="001E45C3" w:rsidP="001E45C3">
            <w:pPr>
              <w:pStyle w:val="00TEXTOTABLASU"/>
            </w:pPr>
            <w:r w:rsidRPr="001E45C3">
              <w:rPr>
                <w:b/>
                <w:bCs/>
              </w:rPr>
              <w:t>3.15.</w:t>
            </w:r>
            <w:r w:rsidRPr="001E45C3">
              <w:t xml:space="preserve"> Biodiversidad en Andalucía.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BF49DB">
        <w:trPr>
          <w:trHeight w:val="567"/>
        </w:trPr>
        <w:tc>
          <w:tcPr>
            <w:tcW w:w="13642"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1E45C3">
              <w:rPr>
                <w:b/>
                <w:sz w:val="20"/>
                <w:szCs w:val="20"/>
              </w:rPr>
              <w:t>3</w:t>
            </w:r>
            <w:r w:rsidRPr="00165B7A">
              <w:rPr>
                <w:b/>
                <w:sz w:val="20"/>
                <w:szCs w:val="20"/>
              </w:rPr>
              <w:t xml:space="preserve">. </w:t>
            </w:r>
            <w:r w:rsidR="001E45C3" w:rsidRPr="00785CAB">
              <w:rPr>
                <w:b/>
                <w:sz w:val="20"/>
                <w:szCs w:val="20"/>
              </w:rPr>
              <w:t xml:space="preserve"> La </w:t>
            </w:r>
            <w:r w:rsidR="001E45C3">
              <w:rPr>
                <w:b/>
                <w:sz w:val="20"/>
                <w:szCs w:val="20"/>
              </w:rPr>
              <w:t>biodiversidad en el planeta Tierra</w:t>
            </w:r>
          </w:p>
        </w:tc>
      </w:tr>
      <w:tr w:rsidR="001E45C3" w:rsidRPr="00B50CAB" w:rsidTr="008656B5">
        <w:trPr>
          <w:trHeight w:val="159"/>
        </w:trPr>
        <w:tc>
          <w:tcPr>
            <w:tcW w:w="703" w:type="dxa"/>
            <w:shd w:val="clear" w:color="auto" w:fill="auto"/>
            <w:vAlign w:val="center"/>
          </w:tcPr>
          <w:p w:rsidR="001E45C3" w:rsidRPr="001E45C3" w:rsidRDefault="001E45C3" w:rsidP="001E45C3">
            <w:pPr>
              <w:pStyle w:val="00TEXTOTABLASU"/>
              <w:rPr>
                <w:b/>
                <w:bCs/>
              </w:rPr>
            </w:pPr>
            <w:r w:rsidRPr="001E45C3">
              <w:rPr>
                <w:b/>
                <w:bCs/>
              </w:rPr>
              <w:t>1, 3, 4 y 10</w:t>
            </w:r>
          </w:p>
        </w:tc>
        <w:tc>
          <w:tcPr>
            <w:tcW w:w="852" w:type="dxa"/>
            <w:shd w:val="clear" w:color="auto" w:fill="auto"/>
            <w:vAlign w:val="center"/>
          </w:tcPr>
          <w:p w:rsidR="001E45C3" w:rsidRPr="001E45C3" w:rsidRDefault="001E45C3" w:rsidP="001E45C3">
            <w:pPr>
              <w:pStyle w:val="00TEXTOTABLASU"/>
              <w:rPr>
                <w:b/>
                <w:bCs/>
              </w:rPr>
            </w:pPr>
            <w:r w:rsidRPr="001E45C3">
              <w:rPr>
                <w:b/>
                <w:bCs/>
              </w:rPr>
              <w:t>3.8, 3.13 y 3.15</w:t>
            </w:r>
          </w:p>
        </w:tc>
        <w:tc>
          <w:tcPr>
            <w:tcW w:w="3265" w:type="dxa"/>
            <w:shd w:val="clear" w:color="auto" w:fill="auto"/>
            <w:vAlign w:val="center"/>
          </w:tcPr>
          <w:p w:rsidR="001E45C3" w:rsidRPr="001E45C3" w:rsidRDefault="001E45C3" w:rsidP="001E45C3">
            <w:pPr>
              <w:pStyle w:val="00TEXTOTABLASU"/>
            </w:pPr>
            <w:r w:rsidRPr="001E45C3">
              <w:rPr>
                <w:b/>
                <w:bCs/>
              </w:rPr>
              <w:t>3.3.</w:t>
            </w:r>
            <w:r w:rsidRPr="001E45C3">
              <w:t xml:space="preserve"> Reconocer las características morfológicas principales de los distintos grupos taxonómicos. </w:t>
            </w:r>
            <w:r w:rsidRPr="001E45C3">
              <w:br/>
              <w:t>CMCT.</w:t>
            </w:r>
          </w:p>
        </w:tc>
        <w:tc>
          <w:tcPr>
            <w:tcW w:w="1701" w:type="dxa"/>
            <w:shd w:val="clear" w:color="auto" w:fill="auto"/>
            <w:vAlign w:val="center"/>
          </w:tcPr>
          <w:p w:rsidR="001E45C3" w:rsidRPr="001E45C3" w:rsidRDefault="00453ABC" w:rsidP="001E45C3">
            <w:pPr>
              <w:pStyle w:val="00TEXTOTABLASU"/>
            </w:pPr>
            <w:r>
              <w:rPr>
                <w:b/>
                <w:bCs/>
              </w:rPr>
              <w:t>3.</w:t>
            </w:r>
            <w:r w:rsidR="001E45C3" w:rsidRPr="001E45C3">
              <w:rPr>
                <w:b/>
                <w:bCs/>
              </w:rPr>
              <w:t>3.1.</w:t>
            </w:r>
            <w:r w:rsidR="001E45C3" w:rsidRPr="001E45C3">
              <w:t xml:space="preserve"> Aplica criterios de clasificación de los seres vivos, relacionando los animales y plantas más comunes con su grupo taxonómico.</w:t>
            </w:r>
          </w:p>
        </w:tc>
        <w:tc>
          <w:tcPr>
            <w:tcW w:w="1701" w:type="dxa"/>
            <w:shd w:val="clear" w:color="auto" w:fill="auto"/>
            <w:vAlign w:val="center"/>
          </w:tcPr>
          <w:p w:rsidR="001E45C3" w:rsidRPr="001E45C3" w:rsidRDefault="001E45C3" w:rsidP="001E45C3">
            <w:pPr>
              <w:pStyle w:val="00TEXTOTABLASU"/>
              <w:jc w:val="center"/>
            </w:pPr>
            <w:r w:rsidRPr="001E45C3">
              <w:t>CMCT</w:t>
            </w:r>
          </w:p>
        </w:tc>
        <w:tc>
          <w:tcPr>
            <w:tcW w:w="3577" w:type="dxa"/>
            <w:shd w:val="clear" w:color="auto" w:fill="auto"/>
            <w:vAlign w:val="center"/>
          </w:tcPr>
          <w:p w:rsidR="001E45C3" w:rsidRPr="001E45C3" w:rsidRDefault="001E45C3" w:rsidP="001E45C3">
            <w:pPr>
              <w:pStyle w:val="00TEXTOTABLASU"/>
            </w:pPr>
            <w:r w:rsidRPr="001E45C3">
              <w:t xml:space="preserve">Actividades internas 1, 2, 5, 10, 14 y 20. </w:t>
            </w:r>
          </w:p>
          <w:p w:rsidR="001E45C3" w:rsidRPr="001E45C3" w:rsidRDefault="001E45C3" w:rsidP="001E45C3">
            <w:pPr>
              <w:pStyle w:val="00TEXTOTABLASU"/>
            </w:pPr>
            <w:r w:rsidRPr="001E45C3">
              <w:t xml:space="preserve">Actividades de consolidación 1, 4 y 22-28. </w:t>
            </w:r>
          </w:p>
          <w:p w:rsidR="001E45C3" w:rsidRPr="001E45C3" w:rsidRDefault="001E45C3" w:rsidP="001E45C3">
            <w:pPr>
              <w:pStyle w:val="00TEXTOTABLASU"/>
            </w:pPr>
            <w:r w:rsidRPr="001E45C3">
              <w:t>Competencia clave “Detectives de hojas”.</w:t>
            </w:r>
          </w:p>
          <w:p w:rsidR="001E45C3" w:rsidRPr="001E45C3" w:rsidRDefault="001E45C3" w:rsidP="001E45C3">
            <w:pPr>
              <w:pStyle w:val="00TEXTOTABLASU"/>
            </w:pPr>
            <w:r w:rsidRPr="001E45C3">
              <w:t>La unidad en 10 preguntas (actividad 1).</w:t>
            </w:r>
          </w:p>
        </w:tc>
        <w:tc>
          <w:tcPr>
            <w:tcW w:w="1843" w:type="dxa"/>
            <w:shd w:val="clear" w:color="auto" w:fill="auto"/>
            <w:vAlign w:val="center"/>
          </w:tcPr>
          <w:p w:rsidR="001E45C3" w:rsidRDefault="001E45C3" w:rsidP="001E45C3">
            <w:pPr>
              <w:pStyle w:val="00TEXTOTABLASU"/>
            </w:pPr>
            <w:r w:rsidRPr="001E45C3">
              <w:t xml:space="preserve">CUA, </w:t>
            </w:r>
          </w:p>
          <w:p w:rsidR="001E45C3" w:rsidRDefault="001E45C3" w:rsidP="001E45C3">
            <w:pPr>
              <w:pStyle w:val="00TEXTOTABLASU"/>
            </w:pPr>
            <w:r w:rsidRPr="001E45C3">
              <w:t xml:space="preserve">EOBS-RÚB, TCOL, </w:t>
            </w:r>
          </w:p>
          <w:p w:rsidR="001E45C3" w:rsidRPr="001E45C3" w:rsidRDefault="001E45C3" w:rsidP="001E45C3">
            <w:pPr>
              <w:pStyle w:val="00TEXTOTABLASU"/>
            </w:pPr>
            <w:r w:rsidRPr="001E45C3">
              <w:t>TIND</w:t>
            </w:r>
          </w:p>
        </w:tc>
      </w:tr>
      <w:tr w:rsidR="001E45C3" w:rsidRPr="00B50CAB" w:rsidTr="008656B5">
        <w:trPr>
          <w:trHeight w:val="159"/>
        </w:trPr>
        <w:tc>
          <w:tcPr>
            <w:tcW w:w="703" w:type="dxa"/>
            <w:vMerge w:val="restart"/>
            <w:shd w:val="clear" w:color="auto" w:fill="auto"/>
            <w:vAlign w:val="center"/>
          </w:tcPr>
          <w:p w:rsidR="001E45C3" w:rsidRPr="001E45C3" w:rsidRDefault="001E45C3" w:rsidP="001E45C3">
            <w:pPr>
              <w:pStyle w:val="00TEXTOTABLASU"/>
              <w:rPr>
                <w:b/>
                <w:bCs/>
              </w:rPr>
            </w:pPr>
            <w:r w:rsidRPr="001E45C3">
              <w:rPr>
                <w:b/>
                <w:bCs/>
              </w:rPr>
              <w:t>1, 3, 4, 8 y 10</w:t>
            </w:r>
          </w:p>
        </w:tc>
        <w:tc>
          <w:tcPr>
            <w:tcW w:w="852" w:type="dxa"/>
            <w:vMerge w:val="restart"/>
            <w:shd w:val="clear" w:color="auto" w:fill="auto"/>
            <w:vAlign w:val="center"/>
          </w:tcPr>
          <w:p w:rsidR="001E45C3" w:rsidRPr="001E45C3" w:rsidRDefault="001E45C3" w:rsidP="001E45C3">
            <w:pPr>
              <w:pStyle w:val="00TEXTOTABLASU"/>
              <w:rPr>
                <w:b/>
                <w:bCs/>
              </w:rPr>
            </w:pPr>
            <w:r w:rsidRPr="001E45C3">
              <w:rPr>
                <w:b/>
                <w:bCs/>
              </w:rPr>
              <w:t>3.8, 3.13 y 3.15</w:t>
            </w:r>
          </w:p>
        </w:tc>
        <w:tc>
          <w:tcPr>
            <w:tcW w:w="3265" w:type="dxa"/>
            <w:vMerge w:val="restart"/>
            <w:shd w:val="clear" w:color="auto" w:fill="auto"/>
            <w:vAlign w:val="center"/>
          </w:tcPr>
          <w:p w:rsidR="001E45C3" w:rsidRPr="001E45C3" w:rsidRDefault="001E45C3" w:rsidP="001E45C3">
            <w:pPr>
              <w:pStyle w:val="00TEXTOTABLASU"/>
            </w:pPr>
            <w:r w:rsidRPr="001E45C3">
              <w:rPr>
                <w:b/>
                <w:bCs/>
              </w:rPr>
              <w:t>3.4.</w:t>
            </w:r>
            <w:r w:rsidRPr="001E45C3">
              <w:t xml:space="preserve"> Categorizar los criterios que sirven para clasificar a los seres vivos e identificar los principales modelos taxonómicos a los que pertenecen los animales y plantas más comunes.</w:t>
            </w:r>
            <w:r w:rsidRPr="001E45C3">
              <w:br/>
              <w:t>CMCT, CAA.</w:t>
            </w:r>
          </w:p>
        </w:tc>
        <w:tc>
          <w:tcPr>
            <w:tcW w:w="1701" w:type="dxa"/>
            <w:vMerge w:val="restart"/>
            <w:shd w:val="clear" w:color="auto" w:fill="auto"/>
            <w:vAlign w:val="center"/>
          </w:tcPr>
          <w:p w:rsidR="001E45C3" w:rsidRPr="001E45C3" w:rsidRDefault="00453ABC" w:rsidP="001E45C3">
            <w:pPr>
              <w:pStyle w:val="00TEXTOTABLASU"/>
            </w:pPr>
            <w:r>
              <w:rPr>
                <w:b/>
                <w:bCs/>
              </w:rPr>
              <w:t>3.</w:t>
            </w:r>
            <w:r w:rsidR="001E45C3" w:rsidRPr="001E45C3">
              <w:rPr>
                <w:b/>
                <w:bCs/>
              </w:rPr>
              <w:t>4.1.</w:t>
            </w:r>
            <w:r w:rsidR="001E45C3" w:rsidRPr="001E45C3">
              <w:t xml:space="preserve"> Identifica y reconoce ejemplares característicos de cada uno de estos grupos, destacando su importancia biológica.</w:t>
            </w:r>
          </w:p>
        </w:tc>
        <w:tc>
          <w:tcPr>
            <w:tcW w:w="1701" w:type="dxa"/>
            <w:shd w:val="clear" w:color="auto" w:fill="auto"/>
            <w:vAlign w:val="center"/>
          </w:tcPr>
          <w:p w:rsidR="001E45C3" w:rsidRPr="001E45C3" w:rsidRDefault="001E45C3" w:rsidP="001E45C3">
            <w:pPr>
              <w:pStyle w:val="00TEXTOTABLASU"/>
              <w:jc w:val="center"/>
            </w:pPr>
            <w:r w:rsidRPr="001E45C3">
              <w:t>CAA</w:t>
            </w:r>
          </w:p>
        </w:tc>
        <w:tc>
          <w:tcPr>
            <w:tcW w:w="3577" w:type="dxa"/>
            <w:shd w:val="clear" w:color="auto" w:fill="auto"/>
            <w:vAlign w:val="center"/>
          </w:tcPr>
          <w:p w:rsidR="001E45C3" w:rsidRPr="001E45C3" w:rsidRDefault="001E45C3" w:rsidP="001E45C3">
            <w:pPr>
              <w:pStyle w:val="00TEXTOTABLASU"/>
            </w:pPr>
            <w:r w:rsidRPr="001E45C3">
              <w:t xml:space="preserve">Actividades internas 1, 2, 5, 10, 14 y 20. </w:t>
            </w:r>
          </w:p>
          <w:p w:rsidR="001E45C3" w:rsidRPr="001E45C3" w:rsidRDefault="001E45C3" w:rsidP="001E45C3">
            <w:pPr>
              <w:pStyle w:val="00TEXTOTABLASU"/>
            </w:pPr>
            <w:r w:rsidRPr="001E45C3">
              <w:t xml:space="preserve">Actividades de consolidación 1, 4 y 22-28. </w:t>
            </w:r>
          </w:p>
          <w:p w:rsidR="001E45C3" w:rsidRPr="001E45C3" w:rsidRDefault="001E45C3" w:rsidP="001E45C3">
            <w:pPr>
              <w:pStyle w:val="00TEXTOTABLASU"/>
            </w:pPr>
            <w:r w:rsidRPr="001E45C3">
              <w:t>Competencia clave “Detectives de hojas”.</w:t>
            </w:r>
          </w:p>
        </w:tc>
        <w:tc>
          <w:tcPr>
            <w:tcW w:w="1843" w:type="dxa"/>
            <w:shd w:val="clear" w:color="auto" w:fill="auto"/>
            <w:vAlign w:val="center"/>
          </w:tcPr>
          <w:p w:rsidR="001E45C3" w:rsidRDefault="001E45C3" w:rsidP="001E45C3">
            <w:pPr>
              <w:pStyle w:val="00TEXTOTABLASU"/>
            </w:pPr>
            <w:r w:rsidRPr="001E45C3">
              <w:t xml:space="preserve">CUA, </w:t>
            </w:r>
          </w:p>
          <w:p w:rsidR="001E45C3" w:rsidRDefault="001E45C3" w:rsidP="001E45C3">
            <w:pPr>
              <w:pStyle w:val="00TEXTOTABLASU"/>
            </w:pPr>
            <w:r w:rsidRPr="001E45C3">
              <w:t xml:space="preserve">EOBS-RÚB, TCOL, </w:t>
            </w:r>
          </w:p>
          <w:p w:rsidR="001E45C3" w:rsidRPr="001E45C3" w:rsidRDefault="001E45C3" w:rsidP="001E45C3">
            <w:pPr>
              <w:pStyle w:val="00TEXTOTABLASU"/>
            </w:pPr>
            <w:r w:rsidRPr="001E45C3">
              <w:t>TIND</w:t>
            </w:r>
          </w:p>
        </w:tc>
      </w:tr>
      <w:tr w:rsidR="001E45C3" w:rsidRPr="00B50CAB" w:rsidTr="002B6C57">
        <w:trPr>
          <w:trHeight w:val="159"/>
        </w:trPr>
        <w:tc>
          <w:tcPr>
            <w:tcW w:w="703" w:type="dxa"/>
            <w:vMerge/>
            <w:shd w:val="clear" w:color="auto" w:fill="auto"/>
          </w:tcPr>
          <w:p w:rsidR="001E45C3" w:rsidRPr="001E45C3" w:rsidRDefault="001E45C3" w:rsidP="001E45C3">
            <w:pPr>
              <w:pStyle w:val="00TEXTOTABLASU"/>
            </w:pPr>
          </w:p>
        </w:tc>
        <w:tc>
          <w:tcPr>
            <w:tcW w:w="852" w:type="dxa"/>
            <w:vMerge/>
            <w:shd w:val="clear" w:color="auto" w:fill="auto"/>
          </w:tcPr>
          <w:p w:rsidR="001E45C3" w:rsidRPr="001E45C3" w:rsidRDefault="001E45C3" w:rsidP="001E45C3">
            <w:pPr>
              <w:pStyle w:val="00TEXTOTABLASU"/>
            </w:pPr>
          </w:p>
        </w:tc>
        <w:tc>
          <w:tcPr>
            <w:tcW w:w="3265" w:type="dxa"/>
            <w:vMerge/>
            <w:shd w:val="clear" w:color="auto" w:fill="auto"/>
          </w:tcPr>
          <w:p w:rsidR="001E45C3" w:rsidRPr="001E45C3" w:rsidRDefault="001E45C3" w:rsidP="001E45C3">
            <w:pPr>
              <w:pStyle w:val="00TEXTOTABLASU"/>
            </w:pPr>
          </w:p>
        </w:tc>
        <w:tc>
          <w:tcPr>
            <w:tcW w:w="1701" w:type="dxa"/>
            <w:vMerge/>
            <w:shd w:val="clear" w:color="auto" w:fill="auto"/>
          </w:tcPr>
          <w:p w:rsidR="001E45C3" w:rsidRPr="001E45C3" w:rsidRDefault="001E45C3" w:rsidP="001E45C3">
            <w:pPr>
              <w:pStyle w:val="00TEXTOTABLASU"/>
            </w:pPr>
          </w:p>
        </w:tc>
        <w:tc>
          <w:tcPr>
            <w:tcW w:w="1701" w:type="dxa"/>
            <w:shd w:val="clear" w:color="auto" w:fill="auto"/>
            <w:vAlign w:val="center"/>
          </w:tcPr>
          <w:p w:rsidR="001E45C3" w:rsidRPr="001E45C3" w:rsidRDefault="001E45C3" w:rsidP="001E45C3">
            <w:pPr>
              <w:pStyle w:val="00TEXTOTABLASU"/>
              <w:jc w:val="center"/>
            </w:pPr>
            <w:r w:rsidRPr="001E45C3">
              <w:t>CMCT</w:t>
            </w:r>
          </w:p>
        </w:tc>
        <w:tc>
          <w:tcPr>
            <w:tcW w:w="3577" w:type="dxa"/>
            <w:shd w:val="clear" w:color="auto" w:fill="auto"/>
            <w:vAlign w:val="center"/>
          </w:tcPr>
          <w:p w:rsidR="001E45C3" w:rsidRPr="001E45C3" w:rsidRDefault="001E45C3" w:rsidP="001E45C3">
            <w:pPr>
              <w:pStyle w:val="00TEXTOTABLASU"/>
            </w:pPr>
            <w:r w:rsidRPr="001E45C3">
              <w:t xml:space="preserve">Actividades internas 1, 2, 5, 10, 14 y 20. </w:t>
            </w:r>
          </w:p>
          <w:p w:rsidR="001E45C3" w:rsidRPr="001E45C3" w:rsidRDefault="001E45C3" w:rsidP="001E45C3">
            <w:pPr>
              <w:pStyle w:val="00TEXTOTABLASU"/>
            </w:pPr>
            <w:r w:rsidRPr="001E45C3">
              <w:t xml:space="preserve">Actividades de consolidación 1, 4 y 22-28. </w:t>
            </w:r>
          </w:p>
          <w:p w:rsidR="001E45C3" w:rsidRPr="001E45C3" w:rsidRDefault="001E45C3" w:rsidP="001E45C3">
            <w:pPr>
              <w:pStyle w:val="00TEXTOTABLASU"/>
            </w:pPr>
            <w:r w:rsidRPr="001E45C3">
              <w:t>Competencia clave “Detectives de hojas”.</w:t>
            </w:r>
          </w:p>
          <w:p w:rsidR="001E45C3" w:rsidRPr="001E45C3" w:rsidRDefault="001E45C3" w:rsidP="001E45C3">
            <w:pPr>
              <w:pStyle w:val="00TEXTOTABLASU"/>
            </w:pPr>
            <w:r w:rsidRPr="001E45C3">
              <w:t>La unidad en 10 preguntas (actividad 1).</w:t>
            </w:r>
          </w:p>
        </w:tc>
        <w:tc>
          <w:tcPr>
            <w:tcW w:w="1843" w:type="dxa"/>
            <w:shd w:val="clear" w:color="auto" w:fill="auto"/>
            <w:vAlign w:val="center"/>
          </w:tcPr>
          <w:p w:rsidR="001E45C3" w:rsidRDefault="001E45C3" w:rsidP="001E45C3">
            <w:pPr>
              <w:pStyle w:val="00TEXTOTABLASU"/>
            </w:pPr>
            <w:r w:rsidRPr="001E45C3">
              <w:t>CUA,</w:t>
            </w:r>
          </w:p>
          <w:p w:rsidR="001E45C3" w:rsidRDefault="001E45C3" w:rsidP="001E45C3">
            <w:pPr>
              <w:pStyle w:val="00TEXTOTABLASU"/>
            </w:pPr>
            <w:r w:rsidRPr="001E45C3">
              <w:t xml:space="preserve"> EOBS-RÚB, TCOL, </w:t>
            </w:r>
          </w:p>
          <w:p w:rsidR="001E45C3" w:rsidRPr="001E45C3" w:rsidRDefault="001E45C3" w:rsidP="001E45C3">
            <w:pPr>
              <w:pStyle w:val="00TEXTOTABLASU"/>
            </w:pPr>
            <w:r w:rsidRPr="001E45C3">
              <w:t>TIND</w:t>
            </w:r>
          </w:p>
        </w:tc>
      </w:tr>
      <w:tr w:rsidR="001E45C3" w:rsidRPr="00B50CAB" w:rsidTr="008656B5">
        <w:trPr>
          <w:trHeight w:val="159"/>
        </w:trPr>
        <w:tc>
          <w:tcPr>
            <w:tcW w:w="703" w:type="dxa"/>
            <w:vMerge w:val="restart"/>
            <w:shd w:val="clear" w:color="auto" w:fill="auto"/>
            <w:vAlign w:val="center"/>
          </w:tcPr>
          <w:p w:rsidR="001E45C3" w:rsidRPr="001E45C3" w:rsidRDefault="001E45C3" w:rsidP="001E45C3">
            <w:pPr>
              <w:pStyle w:val="00TEXTOTABLASU"/>
              <w:rPr>
                <w:b/>
                <w:bCs/>
              </w:rPr>
            </w:pPr>
            <w:r w:rsidRPr="001E45C3">
              <w:rPr>
                <w:b/>
                <w:bCs/>
              </w:rPr>
              <w:t>1, 3, 4, 8 y 10</w:t>
            </w:r>
          </w:p>
        </w:tc>
        <w:tc>
          <w:tcPr>
            <w:tcW w:w="852" w:type="dxa"/>
            <w:vMerge w:val="restart"/>
            <w:shd w:val="clear" w:color="auto" w:fill="auto"/>
            <w:vAlign w:val="center"/>
          </w:tcPr>
          <w:p w:rsidR="001E45C3" w:rsidRPr="001E45C3" w:rsidRDefault="001E45C3" w:rsidP="001E45C3">
            <w:pPr>
              <w:pStyle w:val="00TEXTOTABLASU"/>
              <w:rPr>
                <w:b/>
                <w:bCs/>
              </w:rPr>
            </w:pPr>
            <w:r w:rsidRPr="001E45C3">
              <w:rPr>
                <w:b/>
                <w:bCs/>
              </w:rPr>
              <w:t>3.8, 3.13 y 3.15</w:t>
            </w:r>
          </w:p>
        </w:tc>
        <w:tc>
          <w:tcPr>
            <w:tcW w:w="3265" w:type="dxa"/>
            <w:vMerge w:val="restart"/>
            <w:shd w:val="clear" w:color="auto" w:fill="auto"/>
            <w:vAlign w:val="center"/>
          </w:tcPr>
          <w:p w:rsidR="001E45C3" w:rsidRPr="001E45C3" w:rsidRDefault="001E45C3" w:rsidP="001E45C3">
            <w:pPr>
              <w:pStyle w:val="00TEXTOTABLASU"/>
            </w:pPr>
            <w:r w:rsidRPr="001E45C3">
              <w:rPr>
                <w:b/>
                <w:bCs/>
              </w:rPr>
              <w:t>3.7.</w:t>
            </w:r>
            <w:r w:rsidRPr="001E45C3">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1E45C3" w:rsidRDefault="00094614" w:rsidP="001E45C3">
            <w:pPr>
              <w:pStyle w:val="00TEXTOTABLASU"/>
            </w:pPr>
            <w:r>
              <w:rPr>
                <w:b/>
                <w:bCs/>
              </w:rPr>
              <w:t>3.</w:t>
            </w:r>
            <w:r w:rsidR="001E45C3" w:rsidRPr="001E45C3">
              <w:rPr>
                <w:b/>
                <w:bCs/>
              </w:rPr>
              <w:t>7.1.</w:t>
            </w:r>
            <w:r w:rsidR="001E45C3" w:rsidRPr="001E45C3">
              <w:t xml:space="preserve"> Identifica ejemplares de plantas y animales propios de algunos ecosistemas o de interés especial por ser especies en peligro de extinción o endémicas.</w:t>
            </w:r>
          </w:p>
          <w:p w:rsidR="002330C6" w:rsidRPr="001E45C3" w:rsidRDefault="002330C6" w:rsidP="001E45C3">
            <w:pPr>
              <w:pStyle w:val="00TEXTOTABLASU"/>
            </w:pPr>
          </w:p>
        </w:tc>
        <w:tc>
          <w:tcPr>
            <w:tcW w:w="1701" w:type="dxa"/>
            <w:shd w:val="clear" w:color="auto" w:fill="auto"/>
            <w:vAlign w:val="center"/>
          </w:tcPr>
          <w:p w:rsidR="001E45C3" w:rsidRPr="001E45C3" w:rsidRDefault="001E45C3" w:rsidP="001E45C3">
            <w:pPr>
              <w:pStyle w:val="00TEXTOTABLASU"/>
              <w:jc w:val="center"/>
            </w:pPr>
            <w:r w:rsidRPr="001E45C3">
              <w:t>CMCT</w:t>
            </w:r>
          </w:p>
        </w:tc>
        <w:tc>
          <w:tcPr>
            <w:tcW w:w="3577" w:type="dxa"/>
            <w:shd w:val="clear" w:color="auto" w:fill="auto"/>
            <w:vAlign w:val="center"/>
          </w:tcPr>
          <w:p w:rsidR="001E45C3" w:rsidRPr="001E45C3" w:rsidRDefault="001E45C3" w:rsidP="001E45C3">
            <w:pPr>
              <w:pStyle w:val="00TEXTOTABLASU"/>
            </w:pPr>
            <w:r w:rsidRPr="001E45C3">
              <w:t>Actividad interna 10.</w:t>
            </w:r>
          </w:p>
        </w:tc>
        <w:tc>
          <w:tcPr>
            <w:tcW w:w="1843" w:type="dxa"/>
            <w:shd w:val="clear" w:color="auto" w:fill="auto"/>
            <w:vAlign w:val="center"/>
          </w:tcPr>
          <w:p w:rsidR="001E45C3" w:rsidRDefault="001E45C3" w:rsidP="001E45C3">
            <w:pPr>
              <w:pStyle w:val="00TEXTOTABLASU"/>
            </w:pPr>
            <w:r w:rsidRPr="001E45C3">
              <w:t xml:space="preserve">CUA, </w:t>
            </w:r>
          </w:p>
          <w:p w:rsidR="001E45C3" w:rsidRDefault="001E45C3" w:rsidP="001E45C3">
            <w:pPr>
              <w:pStyle w:val="00TEXTOTABLASU"/>
            </w:pPr>
            <w:r w:rsidRPr="001E45C3">
              <w:t xml:space="preserve">PORT, </w:t>
            </w:r>
          </w:p>
          <w:p w:rsidR="001E45C3" w:rsidRDefault="001E45C3" w:rsidP="001E45C3">
            <w:pPr>
              <w:pStyle w:val="00TEXTOTABLASU"/>
            </w:pPr>
            <w:r w:rsidRPr="001E45C3">
              <w:t xml:space="preserve">TCOL, </w:t>
            </w:r>
          </w:p>
          <w:p w:rsidR="001E45C3" w:rsidRPr="001E45C3" w:rsidRDefault="001E45C3" w:rsidP="001E45C3">
            <w:pPr>
              <w:pStyle w:val="00TEXTOTABLASU"/>
            </w:pPr>
            <w:r w:rsidRPr="001E45C3">
              <w:t>TIND</w:t>
            </w:r>
          </w:p>
        </w:tc>
      </w:tr>
      <w:tr w:rsidR="001E45C3" w:rsidRPr="00B50CAB" w:rsidTr="002B6C57">
        <w:trPr>
          <w:trHeight w:val="159"/>
        </w:trPr>
        <w:tc>
          <w:tcPr>
            <w:tcW w:w="703" w:type="dxa"/>
            <w:vMerge/>
            <w:shd w:val="clear" w:color="auto" w:fill="auto"/>
          </w:tcPr>
          <w:p w:rsidR="001E45C3" w:rsidRPr="001E45C3" w:rsidRDefault="001E45C3" w:rsidP="001E45C3">
            <w:pPr>
              <w:pStyle w:val="00TEXTOTABLASU"/>
            </w:pPr>
          </w:p>
        </w:tc>
        <w:tc>
          <w:tcPr>
            <w:tcW w:w="852" w:type="dxa"/>
            <w:vMerge/>
            <w:shd w:val="clear" w:color="auto" w:fill="auto"/>
          </w:tcPr>
          <w:p w:rsidR="001E45C3" w:rsidRPr="001E45C3" w:rsidRDefault="001E45C3" w:rsidP="001E45C3">
            <w:pPr>
              <w:pStyle w:val="00TEXTOTABLASU"/>
            </w:pPr>
          </w:p>
        </w:tc>
        <w:tc>
          <w:tcPr>
            <w:tcW w:w="3265" w:type="dxa"/>
            <w:vMerge/>
            <w:shd w:val="clear" w:color="auto" w:fill="auto"/>
          </w:tcPr>
          <w:p w:rsidR="001E45C3" w:rsidRPr="001E45C3" w:rsidRDefault="001E45C3" w:rsidP="001E45C3">
            <w:pPr>
              <w:pStyle w:val="00TEXTOTABLASU"/>
            </w:pPr>
          </w:p>
        </w:tc>
        <w:tc>
          <w:tcPr>
            <w:tcW w:w="1701" w:type="dxa"/>
            <w:vMerge/>
            <w:shd w:val="clear" w:color="auto" w:fill="auto"/>
          </w:tcPr>
          <w:p w:rsidR="001E45C3" w:rsidRPr="001E45C3" w:rsidRDefault="001E45C3" w:rsidP="001E45C3">
            <w:pPr>
              <w:pStyle w:val="00TEXTOTABLASU"/>
            </w:pPr>
          </w:p>
        </w:tc>
        <w:tc>
          <w:tcPr>
            <w:tcW w:w="1701" w:type="dxa"/>
            <w:shd w:val="clear" w:color="auto" w:fill="auto"/>
            <w:vAlign w:val="center"/>
          </w:tcPr>
          <w:p w:rsidR="001E45C3" w:rsidRPr="001E45C3" w:rsidRDefault="001E45C3" w:rsidP="001E45C3">
            <w:pPr>
              <w:pStyle w:val="00TEXTOTABLASU"/>
              <w:jc w:val="center"/>
            </w:pPr>
            <w:r w:rsidRPr="001E45C3">
              <w:t>CAA</w:t>
            </w:r>
          </w:p>
        </w:tc>
        <w:tc>
          <w:tcPr>
            <w:tcW w:w="3577" w:type="dxa"/>
            <w:shd w:val="clear" w:color="auto" w:fill="auto"/>
            <w:vAlign w:val="center"/>
          </w:tcPr>
          <w:p w:rsidR="001E45C3" w:rsidRPr="001E45C3" w:rsidRDefault="001E45C3" w:rsidP="001E45C3">
            <w:pPr>
              <w:pStyle w:val="00TEXTOTABLASU"/>
            </w:pPr>
            <w:r w:rsidRPr="001E45C3">
              <w:t>Actividad interna 10.</w:t>
            </w:r>
          </w:p>
        </w:tc>
        <w:tc>
          <w:tcPr>
            <w:tcW w:w="1843" w:type="dxa"/>
            <w:shd w:val="clear" w:color="auto" w:fill="auto"/>
            <w:vAlign w:val="center"/>
          </w:tcPr>
          <w:p w:rsidR="00DC1848" w:rsidRDefault="001E45C3" w:rsidP="001E45C3">
            <w:pPr>
              <w:pStyle w:val="00TEXTOTABLASU"/>
            </w:pPr>
            <w:r w:rsidRPr="001E45C3">
              <w:t xml:space="preserve">CUA, </w:t>
            </w:r>
          </w:p>
          <w:p w:rsidR="00DC1848" w:rsidRDefault="001E45C3" w:rsidP="001E45C3">
            <w:pPr>
              <w:pStyle w:val="00TEXTOTABLASU"/>
            </w:pPr>
            <w:r w:rsidRPr="001E45C3">
              <w:t xml:space="preserve">PORT, </w:t>
            </w:r>
          </w:p>
          <w:p w:rsidR="00DC1848" w:rsidRDefault="001E45C3" w:rsidP="001E45C3">
            <w:pPr>
              <w:pStyle w:val="00TEXTOTABLASU"/>
            </w:pPr>
            <w:r w:rsidRPr="001E45C3">
              <w:t xml:space="preserve">TCOL, </w:t>
            </w:r>
          </w:p>
          <w:p w:rsidR="001E45C3" w:rsidRPr="001E45C3" w:rsidRDefault="001E45C3" w:rsidP="001E45C3">
            <w:pPr>
              <w:pStyle w:val="00TEXTOTABLASU"/>
            </w:pPr>
            <w:r w:rsidRPr="001E45C3">
              <w:t>TIND</w:t>
            </w:r>
          </w:p>
        </w:tc>
      </w:tr>
      <w:tr w:rsidR="001E45C3" w:rsidRPr="00B50CAB" w:rsidTr="002B6C57">
        <w:trPr>
          <w:trHeight w:val="159"/>
        </w:trPr>
        <w:tc>
          <w:tcPr>
            <w:tcW w:w="703" w:type="dxa"/>
            <w:vMerge/>
            <w:shd w:val="clear" w:color="auto" w:fill="auto"/>
          </w:tcPr>
          <w:p w:rsidR="001E45C3" w:rsidRPr="001E45C3" w:rsidRDefault="001E45C3" w:rsidP="001E45C3">
            <w:pPr>
              <w:pStyle w:val="00TEXTOTABLASU"/>
            </w:pPr>
          </w:p>
        </w:tc>
        <w:tc>
          <w:tcPr>
            <w:tcW w:w="852" w:type="dxa"/>
            <w:vMerge/>
            <w:shd w:val="clear" w:color="auto" w:fill="auto"/>
          </w:tcPr>
          <w:p w:rsidR="001E45C3" w:rsidRPr="001E45C3" w:rsidRDefault="001E45C3" w:rsidP="001E45C3">
            <w:pPr>
              <w:pStyle w:val="00TEXTOTABLASU"/>
            </w:pPr>
          </w:p>
        </w:tc>
        <w:tc>
          <w:tcPr>
            <w:tcW w:w="3265" w:type="dxa"/>
            <w:vMerge/>
            <w:shd w:val="clear" w:color="auto" w:fill="auto"/>
          </w:tcPr>
          <w:p w:rsidR="001E45C3" w:rsidRPr="001E45C3" w:rsidRDefault="001E45C3" w:rsidP="001E45C3">
            <w:pPr>
              <w:pStyle w:val="00TEXTOTABLASU"/>
            </w:pPr>
          </w:p>
        </w:tc>
        <w:tc>
          <w:tcPr>
            <w:tcW w:w="1701" w:type="dxa"/>
            <w:vMerge/>
            <w:shd w:val="clear" w:color="auto" w:fill="auto"/>
          </w:tcPr>
          <w:p w:rsidR="001E45C3" w:rsidRPr="001E45C3" w:rsidRDefault="001E45C3" w:rsidP="001E45C3">
            <w:pPr>
              <w:pStyle w:val="00TEXTOTABLASU"/>
            </w:pPr>
          </w:p>
        </w:tc>
        <w:tc>
          <w:tcPr>
            <w:tcW w:w="1701" w:type="dxa"/>
            <w:shd w:val="clear" w:color="auto" w:fill="auto"/>
            <w:vAlign w:val="center"/>
          </w:tcPr>
          <w:p w:rsidR="001E45C3" w:rsidRPr="001E45C3" w:rsidRDefault="001E45C3" w:rsidP="001E45C3">
            <w:pPr>
              <w:pStyle w:val="00TEXTOTABLASU"/>
              <w:jc w:val="center"/>
            </w:pPr>
            <w:r w:rsidRPr="001E45C3">
              <w:t>SIEP</w:t>
            </w:r>
          </w:p>
        </w:tc>
        <w:tc>
          <w:tcPr>
            <w:tcW w:w="3577" w:type="dxa"/>
            <w:shd w:val="clear" w:color="auto" w:fill="auto"/>
            <w:vAlign w:val="center"/>
          </w:tcPr>
          <w:p w:rsidR="001E45C3" w:rsidRPr="001E45C3" w:rsidRDefault="001E45C3" w:rsidP="001E45C3">
            <w:pPr>
              <w:pStyle w:val="00TEXTOTABLASU"/>
            </w:pPr>
            <w:r w:rsidRPr="001E45C3">
              <w:t>Actividad interna 10.</w:t>
            </w:r>
          </w:p>
        </w:tc>
        <w:tc>
          <w:tcPr>
            <w:tcW w:w="1843" w:type="dxa"/>
            <w:shd w:val="clear" w:color="auto" w:fill="auto"/>
            <w:vAlign w:val="center"/>
          </w:tcPr>
          <w:p w:rsidR="00DC1848" w:rsidRDefault="001E45C3" w:rsidP="001E45C3">
            <w:pPr>
              <w:pStyle w:val="00TEXTOTABLASU"/>
            </w:pPr>
            <w:r w:rsidRPr="001E45C3">
              <w:t xml:space="preserve">CUA, </w:t>
            </w:r>
          </w:p>
          <w:p w:rsidR="00DC1848" w:rsidRDefault="001E45C3" w:rsidP="001E45C3">
            <w:pPr>
              <w:pStyle w:val="00TEXTOTABLASU"/>
            </w:pPr>
            <w:r w:rsidRPr="001E45C3">
              <w:t xml:space="preserve">PORT, </w:t>
            </w:r>
          </w:p>
          <w:p w:rsidR="001E45C3" w:rsidRPr="001E45C3" w:rsidRDefault="001E45C3" w:rsidP="001E45C3">
            <w:pPr>
              <w:pStyle w:val="00TEXTOTABLASU"/>
            </w:pPr>
            <w:r w:rsidRPr="001E45C3">
              <w:t>TCOL, TIND</w:t>
            </w:r>
          </w:p>
        </w:tc>
      </w:tr>
      <w:tr w:rsidR="001E45C3" w:rsidRPr="00B50CAB" w:rsidTr="008656B5">
        <w:trPr>
          <w:trHeight w:val="159"/>
        </w:trPr>
        <w:tc>
          <w:tcPr>
            <w:tcW w:w="703" w:type="dxa"/>
            <w:vMerge/>
            <w:shd w:val="clear" w:color="auto" w:fill="auto"/>
          </w:tcPr>
          <w:p w:rsidR="001E45C3" w:rsidRPr="001E45C3" w:rsidRDefault="001E45C3" w:rsidP="001E45C3">
            <w:pPr>
              <w:pStyle w:val="00TEXTOTABLASU"/>
            </w:pPr>
          </w:p>
        </w:tc>
        <w:tc>
          <w:tcPr>
            <w:tcW w:w="852" w:type="dxa"/>
            <w:vMerge/>
            <w:shd w:val="clear" w:color="auto" w:fill="auto"/>
          </w:tcPr>
          <w:p w:rsidR="001E45C3" w:rsidRPr="001E45C3" w:rsidRDefault="001E45C3" w:rsidP="001E45C3">
            <w:pPr>
              <w:pStyle w:val="00TEXTOTABLASU"/>
            </w:pPr>
          </w:p>
        </w:tc>
        <w:tc>
          <w:tcPr>
            <w:tcW w:w="3265" w:type="dxa"/>
            <w:vMerge/>
            <w:shd w:val="clear" w:color="auto" w:fill="auto"/>
          </w:tcPr>
          <w:p w:rsidR="001E45C3" w:rsidRPr="001E45C3" w:rsidRDefault="001E45C3" w:rsidP="001E45C3">
            <w:pPr>
              <w:pStyle w:val="00TEXTOTABLASU"/>
            </w:pPr>
          </w:p>
        </w:tc>
        <w:tc>
          <w:tcPr>
            <w:tcW w:w="1701" w:type="dxa"/>
            <w:vMerge w:val="restart"/>
            <w:shd w:val="clear" w:color="auto" w:fill="auto"/>
            <w:vAlign w:val="center"/>
          </w:tcPr>
          <w:p w:rsidR="001E45C3" w:rsidRPr="001E45C3" w:rsidRDefault="00DF73EA" w:rsidP="001E45C3">
            <w:pPr>
              <w:pStyle w:val="00TEXTOTABLASU"/>
            </w:pPr>
            <w:r>
              <w:rPr>
                <w:b/>
                <w:bCs/>
              </w:rPr>
              <w:t>3.</w:t>
            </w:r>
            <w:r w:rsidR="001E45C3" w:rsidRPr="001E45C3">
              <w:rPr>
                <w:b/>
                <w:bCs/>
              </w:rPr>
              <w:t>7.2.</w:t>
            </w:r>
            <w:r w:rsidR="001E45C3" w:rsidRPr="001E45C3">
              <w:t xml:space="preserve"> Relaciona la presencia de determinadas estructuras en los animales y plantas más comunes con su adaptación al medio.</w:t>
            </w:r>
          </w:p>
        </w:tc>
        <w:tc>
          <w:tcPr>
            <w:tcW w:w="1701" w:type="dxa"/>
            <w:shd w:val="clear" w:color="auto" w:fill="auto"/>
            <w:vAlign w:val="center"/>
          </w:tcPr>
          <w:p w:rsidR="001E45C3" w:rsidRPr="001E45C3" w:rsidRDefault="001E45C3" w:rsidP="001E45C3">
            <w:pPr>
              <w:pStyle w:val="00TEXTOTABLASU"/>
              <w:jc w:val="center"/>
            </w:pPr>
            <w:r w:rsidRPr="001E45C3">
              <w:t>CCL</w:t>
            </w:r>
          </w:p>
        </w:tc>
        <w:tc>
          <w:tcPr>
            <w:tcW w:w="3577" w:type="dxa"/>
            <w:shd w:val="clear" w:color="auto" w:fill="auto"/>
            <w:vAlign w:val="center"/>
          </w:tcPr>
          <w:p w:rsidR="001E45C3" w:rsidRPr="001E45C3" w:rsidRDefault="001E45C3" w:rsidP="001E45C3">
            <w:pPr>
              <w:pStyle w:val="00TEXTOTABLASU"/>
            </w:pPr>
            <w:r w:rsidRPr="001E45C3">
              <w:t xml:space="preserve">Actividades internas 5-7 y 8-10. </w:t>
            </w:r>
          </w:p>
          <w:p w:rsidR="001E45C3" w:rsidRPr="001E45C3" w:rsidRDefault="001E45C3" w:rsidP="001E45C3">
            <w:pPr>
              <w:pStyle w:val="00TEXTOTABLASU"/>
            </w:pPr>
            <w:r w:rsidRPr="001E45C3">
              <w:t>Competencia clave “Semillas viajeras”.</w:t>
            </w:r>
          </w:p>
        </w:tc>
        <w:tc>
          <w:tcPr>
            <w:tcW w:w="1843" w:type="dxa"/>
            <w:shd w:val="clear" w:color="auto" w:fill="auto"/>
            <w:vAlign w:val="center"/>
          </w:tcPr>
          <w:p w:rsidR="00DC1848" w:rsidRDefault="001E45C3" w:rsidP="001E45C3">
            <w:pPr>
              <w:pStyle w:val="00TEXTOTABLASU"/>
            </w:pPr>
            <w:r w:rsidRPr="001E45C3">
              <w:t xml:space="preserve">CUA, </w:t>
            </w:r>
          </w:p>
          <w:p w:rsidR="00DC1848" w:rsidRDefault="001E45C3" w:rsidP="001E45C3">
            <w:pPr>
              <w:pStyle w:val="00TEXTOTABLASU"/>
            </w:pPr>
            <w:r w:rsidRPr="001E45C3">
              <w:t xml:space="preserve">PORT, </w:t>
            </w:r>
          </w:p>
          <w:p w:rsidR="00DC1848" w:rsidRDefault="001E45C3" w:rsidP="001E45C3">
            <w:pPr>
              <w:pStyle w:val="00TEXTOTABLASU"/>
            </w:pPr>
            <w:r w:rsidRPr="001E45C3">
              <w:t xml:space="preserve">TCOL, </w:t>
            </w:r>
          </w:p>
          <w:p w:rsidR="001E45C3" w:rsidRPr="001E45C3" w:rsidRDefault="001E45C3" w:rsidP="001E45C3">
            <w:pPr>
              <w:pStyle w:val="00TEXTOTABLASU"/>
            </w:pPr>
            <w:r w:rsidRPr="001E45C3">
              <w:t>TIND</w:t>
            </w:r>
          </w:p>
        </w:tc>
      </w:tr>
      <w:tr w:rsidR="001E45C3" w:rsidRPr="00DF73EA" w:rsidTr="002B6C57">
        <w:trPr>
          <w:trHeight w:val="159"/>
        </w:trPr>
        <w:tc>
          <w:tcPr>
            <w:tcW w:w="703" w:type="dxa"/>
            <w:vMerge/>
            <w:shd w:val="clear" w:color="auto" w:fill="auto"/>
          </w:tcPr>
          <w:p w:rsidR="001E45C3" w:rsidRPr="001E45C3" w:rsidRDefault="001E45C3" w:rsidP="001E45C3">
            <w:pPr>
              <w:pStyle w:val="00TEXTOTABLASU"/>
            </w:pPr>
          </w:p>
        </w:tc>
        <w:tc>
          <w:tcPr>
            <w:tcW w:w="852" w:type="dxa"/>
            <w:vMerge/>
            <w:shd w:val="clear" w:color="auto" w:fill="auto"/>
          </w:tcPr>
          <w:p w:rsidR="001E45C3" w:rsidRPr="001E45C3" w:rsidRDefault="001E45C3" w:rsidP="001E45C3">
            <w:pPr>
              <w:pStyle w:val="00TEXTOTABLASU"/>
            </w:pPr>
          </w:p>
        </w:tc>
        <w:tc>
          <w:tcPr>
            <w:tcW w:w="3265" w:type="dxa"/>
            <w:vMerge/>
            <w:shd w:val="clear" w:color="auto" w:fill="auto"/>
          </w:tcPr>
          <w:p w:rsidR="001E45C3" w:rsidRPr="001E45C3" w:rsidRDefault="001E45C3" w:rsidP="001E45C3">
            <w:pPr>
              <w:pStyle w:val="00TEXTOTABLASU"/>
            </w:pPr>
          </w:p>
        </w:tc>
        <w:tc>
          <w:tcPr>
            <w:tcW w:w="1701" w:type="dxa"/>
            <w:vMerge/>
            <w:shd w:val="clear" w:color="auto" w:fill="auto"/>
          </w:tcPr>
          <w:p w:rsidR="001E45C3" w:rsidRPr="001E45C3" w:rsidRDefault="001E45C3" w:rsidP="001E45C3">
            <w:pPr>
              <w:pStyle w:val="00TEXTOTABLASU"/>
            </w:pPr>
          </w:p>
        </w:tc>
        <w:tc>
          <w:tcPr>
            <w:tcW w:w="1701" w:type="dxa"/>
            <w:shd w:val="clear" w:color="auto" w:fill="auto"/>
            <w:vAlign w:val="center"/>
          </w:tcPr>
          <w:p w:rsidR="001E45C3" w:rsidRPr="001E45C3" w:rsidRDefault="001E45C3" w:rsidP="001E45C3">
            <w:pPr>
              <w:pStyle w:val="00TEXTOTABLASU"/>
              <w:jc w:val="center"/>
            </w:pPr>
            <w:r w:rsidRPr="001E45C3">
              <w:t>CMCT</w:t>
            </w:r>
          </w:p>
        </w:tc>
        <w:tc>
          <w:tcPr>
            <w:tcW w:w="3577" w:type="dxa"/>
            <w:shd w:val="clear" w:color="auto" w:fill="auto"/>
            <w:vAlign w:val="center"/>
          </w:tcPr>
          <w:p w:rsidR="001E45C3" w:rsidRPr="001E45C3" w:rsidRDefault="001E45C3" w:rsidP="001E45C3">
            <w:pPr>
              <w:pStyle w:val="00TEXTOTABLASU"/>
            </w:pPr>
            <w:r w:rsidRPr="001E45C3">
              <w:t>Actividades internas 5-7 y 8-10.</w:t>
            </w:r>
          </w:p>
          <w:p w:rsidR="001E45C3" w:rsidRPr="001E45C3" w:rsidRDefault="001E45C3" w:rsidP="001E45C3">
            <w:pPr>
              <w:pStyle w:val="00TEXTOTABLASU"/>
            </w:pPr>
            <w:r w:rsidRPr="001E45C3">
              <w:t xml:space="preserve">Actividades de consolidación 1, 3, 5, 6-8, 10-12, 13-16, 23, 24, 26 y 27. </w:t>
            </w:r>
          </w:p>
          <w:p w:rsidR="001E45C3" w:rsidRPr="001E45C3" w:rsidRDefault="001E45C3" w:rsidP="001E45C3">
            <w:pPr>
              <w:pStyle w:val="00TEXTOTABLASU"/>
            </w:pPr>
            <w:r w:rsidRPr="001E45C3">
              <w:t>Competencia clave “Semillas viajeras”.</w:t>
            </w:r>
          </w:p>
          <w:p w:rsidR="001E45C3" w:rsidRPr="001E45C3" w:rsidRDefault="001E45C3" w:rsidP="001E45C3">
            <w:pPr>
              <w:pStyle w:val="00TEXTOTABLASU"/>
            </w:pPr>
            <w:r w:rsidRPr="001E45C3">
              <w:t>La unidad en 10 preguntas (actividades 2-5 y 8-10).</w:t>
            </w:r>
          </w:p>
        </w:tc>
        <w:tc>
          <w:tcPr>
            <w:tcW w:w="1843" w:type="dxa"/>
            <w:shd w:val="clear" w:color="auto" w:fill="auto"/>
            <w:vAlign w:val="center"/>
          </w:tcPr>
          <w:p w:rsidR="00DC1848" w:rsidRPr="00DF73EA" w:rsidRDefault="001E45C3" w:rsidP="001E45C3">
            <w:pPr>
              <w:pStyle w:val="00TEXTOTABLASU"/>
              <w:rPr>
                <w:lang w:val="en-US"/>
              </w:rPr>
            </w:pPr>
            <w:r w:rsidRPr="00DF73EA">
              <w:rPr>
                <w:lang w:val="en-US"/>
              </w:rPr>
              <w:t xml:space="preserve">CUA, </w:t>
            </w:r>
          </w:p>
          <w:p w:rsidR="00DC1848" w:rsidRPr="00DF73EA" w:rsidRDefault="001E45C3" w:rsidP="001E45C3">
            <w:pPr>
              <w:pStyle w:val="00TEXTOTABLASU"/>
              <w:rPr>
                <w:lang w:val="en-US"/>
              </w:rPr>
            </w:pPr>
            <w:r w:rsidRPr="00DF73EA">
              <w:rPr>
                <w:lang w:val="en-US"/>
              </w:rPr>
              <w:t xml:space="preserve">EOBS-RÚB, TCOL, </w:t>
            </w:r>
          </w:p>
          <w:p w:rsidR="001E45C3" w:rsidRPr="00DF73EA" w:rsidRDefault="001E45C3" w:rsidP="001E45C3">
            <w:pPr>
              <w:pStyle w:val="00TEXTOTABLASU"/>
              <w:rPr>
                <w:lang w:val="en-US"/>
              </w:rPr>
            </w:pPr>
            <w:r w:rsidRPr="00DF73EA">
              <w:rPr>
                <w:lang w:val="en-US"/>
              </w:rPr>
              <w:t>TIND</w:t>
            </w:r>
          </w:p>
        </w:tc>
      </w:tr>
      <w:tr w:rsidR="00DC1848" w:rsidRPr="00B50CAB" w:rsidTr="008656B5">
        <w:trPr>
          <w:trHeight w:val="159"/>
        </w:trPr>
        <w:tc>
          <w:tcPr>
            <w:tcW w:w="703" w:type="dxa"/>
            <w:vMerge w:val="restart"/>
            <w:shd w:val="clear" w:color="auto" w:fill="auto"/>
            <w:vAlign w:val="center"/>
          </w:tcPr>
          <w:p w:rsidR="00DC1848" w:rsidRPr="00DC1848" w:rsidRDefault="00DC1848" w:rsidP="00DC1848">
            <w:pPr>
              <w:pStyle w:val="00TEXTOTABLASU"/>
              <w:rPr>
                <w:b/>
                <w:bCs/>
              </w:rPr>
            </w:pPr>
            <w:r w:rsidRPr="00DC1848">
              <w:rPr>
                <w:b/>
                <w:bCs/>
              </w:rPr>
              <w:t>1, 3 y 4</w:t>
            </w:r>
          </w:p>
        </w:tc>
        <w:tc>
          <w:tcPr>
            <w:tcW w:w="852" w:type="dxa"/>
            <w:vMerge w:val="restart"/>
            <w:shd w:val="clear" w:color="auto" w:fill="auto"/>
            <w:vAlign w:val="center"/>
          </w:tcPr>
          <w:p w:rsidR="00DC1848" w:rsidRPr="00DC1848" w:rsidRDefault="00DC1848" w:rsidP="00DC1848">
            <w:pPr>
              <w:pStyle w:val="00TEXTOTABLASU"/>
              <w:rPr>
                <w:b/>
                <w:bCs/>
              </w:rPr>
            </w:pPr>
            <w:r w:rsidRPr="00DC1848">
              <w:rPr>
                <w:b/>
                <w:bCs/>
              </w:rPr>
              <w:t>3.8, 3.13 y 3.15</w:t>
            </w:r>
          </w:p>
        </w:tc>
        <w:tc>
          <w:tcPr>
            <w:tcW w:w="3265" w:type="dxa"/>
            <w:vMerge w:val="restart"/>
            <w:shd w:val="clear" w:color="auto" w:fill="auto"/>
            <w:vAlign w:val="center"/>
          </w:tcPr>
          <w:p w:rsidR="00DC1848" w:rsidRPr="00DC1848" w:rsidRDefault="00DC1848" w:rsidP="00DC1848">
            <w:pPr>
              <w:pStyle w:val="00TEXTOTABLASU"/>
            </w:pPr>
            <w:r w:rsidRPr="00DC1848">
              <w:rPr>
                <w:b/>
                <w:bCs/>
              </w:rPr>
              <w:t>3.8.</w:t>
            </w:r>
            <w:r w:rsidRPr="00DC1848">
              <w:t xml:space="preserve"> Utilizar claves dicotómicas u otros medios para la identificación y clasificación de animales y plantas. </w:t>
            </w:r>
            <w:r w:rsidRPr="00DC1848">
              <w:br/>
              <w:t>CCL, CMCT, CAA.</w:t>
            </w:r>
          </w:p>
        </w:tc>
        <w:tc>
          <w:tcPr>
            <w:tcW w:w="1701" w:type="dxa"/>
            <w:vMerge w:val="restart"/>
            <w:shd w:val="clear" w:color="auto" w:fill="auto"/>
            <w:vAlign w:val="center"/>
          </w:tcPr>
          <w:p w:rsidR="00DC1848" w:rsidRPr="00DC1848" w:rsidRDefault="002330C6" w:rsidP="00DC1848">
            <w:pPr>
              <w:pStyle w:val="00TEXTOTABLASU"/>
            </w:pPr>
            <w:r>
              <w:rPr>
                <w:b/>
                <w:bCs/>
              </w:rPr>
              <w:t>3.</w:t>
            </w:r>
            <w:r w:rsidR="00DC1848" w:rsidRPr="00DC1848">
              <w:rPr>
                <w:b/>
                <w:bCs/>
              </w:rPr>
              <w:t>8.1</w:t>
            </w:r>
            <w:r w:rsidR="00DC1848">
              <w:rPr>
                <w:b/>
                <w:bCs/>
              </w:rPr>
              <w:t>.</w:t>
            </w:r>
            <w:r w:rsidR="00DC1848" w:rsidRPr="00DC1848">
              <w:t xml:space="preserve"> Clasifica animales y plantas a partir de claves de identificación.</w:t>
            </w:r>
          </w:p>
        </w:tc>
        <w:tc>
          <w:tcPr>
            <w:tcW w:w="1701" w:type="dxa"/>
            <w:shd w:val="clear" w:color="auto" w:fill="auto"/>
            <w:vAlign w:val="center"/>
          </w:tcPr>
          <w:p w:rsidR="00DC1848" w:rsidRPr="00DC1848" w:rsidRDefault="00DC1848" w:rsidP="00DC1848">
            <w:pPr>
              <w:pStyle w:val="00TEXTOTABLASU"/>
              <w:jc w:val="center"/>
            </w:pPr>
            <w:r w:rsidRPr="00DC1848">
              <w:t>CAA</w:t>
            </w:r>
          </w:p>
        </w:tc>
        <w:tc>
          <w:tcPr>
            <w:tcW w:w="3577" w:type="dxa"/>
            <w:shd w:val="clear" w:color="auto" w:fill="auto"/>
            <w:vAlign w:val="center"/>
          </w:tcPr>
          <w:p w:rsidR="00DC1848" w:rsidRPr="00DC1848" w:rsidRDefault="00DC1848" w:rsidP="00DC1848">
            <w:pPr>
              <w:pStyle w:val="00TEXTOTABLASU"/>
            </w:pPr>
            <w:r w:rsidRPr="00DC1848">
              <w:t>Competencia clave “Detectives de hojas”.</w:t>
            </w:r>
          </w:p>
        </w:tc>
        <w:tc>
          <w:tcPr>
            <w:tcW w:w="1843" w:type="dxa"/>
            <w:shd w:val="clear" w:color="auto" w:fill="auto"/>
            <w:vAlign w:val="center"/>
          </w:tcPr>
          <w:p w:rsidR="00DC1848" w:rsidRDefault="00DC1848" w:rsidP="00DC1848">
            <w:pPr>
              <w:pStyle w:val="00TEXTOTABLASU"/>
            </w:pPr>
            <w:r w:rsidRPr="00DC1848">
              <w:t xml:space="preserve">EOBS-RÚB, TCOL, </w:t>
            </w:r>
          </w:p>
          <w:p w:rsidR="00DC1848" w:rsidRPr="00DC1848" w:rsidRDefault="00DC1848" w:rsidP="00DC1848">
            <w:pPr>
              <w:pStyle w:val="00TEXTOTABLASU"/>
            </w:pPr>
            <w:r w:rsidRPr="00DC1848">
              <w:t>TIND</w:t>
            </w:r>
          </w:p>
        </w:tc>
      </w:tr>
      <w:tr w:rsidR="00DC1848" w:rsidRPr="00DF73EA" w:rsidTr="00E44B57">
        <w:trPr>
          <w:trHeight w:val="159"/>
        </w:trPr>
        <w:tc>
          <w:tcPr>
            <w:tcW w:w="703" w:type="dxa"/>
            <w:vMerge/>
            <w:shd w:val="clear" w:color="auto" w:fill="auto"/>
          </w:tcPr>
          <w:p w:rsidR="00DC1848" w:rsidRPr="00DC1848" w:rsidRDefault="00DC1848" w:rsidP="00DC1848">
            <w:pPr>
              <w:pStyle w:val="00TEXTOTABLASU"/>
              <w:rPr>
                <w:b/>
                <w:bCs/>
              </w:rPr>
            </w:pPr>
          </w:p>
        </w:tc>
        <w:tc>
          <w:tcPr>
            <w:tcW w:w="852" w:type="dxa"/>
            <w:vMerge/>
            <w:shd w:val="clear" w:color="auto" w:fill="auto"/>
          </w:tcPr>
          <w:p w:rsidR="00DC1848" w:rsidRPr="00DC1848" w:rsidRDefault="00DC1848" w:rsidP="00DC1848">
            <w:pPr>
              <w:pStyle w:val="00TEXTOTABLASU"/>
              <w:rPr>
                <w:b/>
                <w:bCs/>
              </w:rPr>
            </w:pPr>
          </w:p>
        </w:tc>
        <w:tc>
          <w:tcPr>
            <w:tcW w:w="3265" w:type="dxa"/>
            <w:vMerge/>
            <w:shd w:val="clear" w:color="auto" w:fill="auto"/>
          </w:tcPr>
          <w:p w:rsidR="00DC1848" w:rsidRPr="00DC1848" w:rsidRDefault="00DC1848" w:rsidP="00DC1848">
            <w:pPr>
              <w:pStyle w:val="00TEXTOTABLASU"/>
            </w:pPr>
          </w:p>
        </w:tc>
        <w:tc>
          <w:tcPr>
            <w:tcW w:w="1701" w:type="dxa"/>
            <w:vMerge/>
            <w:shd w:val="clear" w:color="auto" w:fill="auto"/>
          </w:tcPr>
          <w:p w:rsidR="00DC1848" w:rsidRPr="00DC1848" w:rsidRDefault="00DC1848" w:rsidP="00DC1848">
            <w:pPr>
              <w:pStyle w:val="00TEXTOTABLASU"/>
            </w:pPr>
          </w:p>
        </w:tc>
        <w:tc>
          <w:tcPr>
            <w:tcW w:w="1701" w:type="dxa"/>
            <w:shd w:val="clear" w:color="auto" w:fill="auto"/>
            <w:vAlign w:val="center"/>
          </w:tcPr>
          <w:p w:rsidR="00DC1848" w:rsidRPr="00DC1848" w:rsidRDefault="00DC1848" w:rsidP="00DC1848">
            <w:pPr>
              <w:pStyle w:val="00TEXTOTABLASU"/>
              <w:jc w:val="center"/>
            </w:pPr>
            <w:r w:rsidRPr="00DC1848">
              <w:t>CMCT</w:t>
            </w:r>
          </w:p>
        </w:tc>
        <w:tc>
          <w:tcPr>
            <w:tcW w:w="3577" w:type="dxa"/>
            <w:shd w:val="clear" w:color="auto" w:fill="auto"/>
            <w:vAlign w:val="center"/>
          </w:tcPr>
          <w:p w:rsidR="00DC1848" w:rsidRPr="00DC1848" w:rsidRDefault="00DC1848" w:rsidP="00DC1848">
            <w:pPr>
              <w:pStyle w:val="00TEXTOTABLASU"/>
            </w:pPr>
            <w:r w:rsidRPr="00DC1848">
              <w:t xml:space="preserve">Actividades internas 11-22. </w:t>
            </w:r>
          </w:p>
          <w:p w:rsidR="00DC1848" w:rsidRPr="00DC1848" w:rsidRDefault="00DC1848" w:rsidP="00DC1848">
            <w:pPr>
              <w:pStyle w:val="00TEXTOTABLASU"/>
            </w:pPr>
            <w:r w:rsidRPr="00DC1848">
              <w:t xml:space="preserve">Actividades de consolidación 17-22, 25 y 28.  </w:t>
            </w:r>
          </w:p>
          <w:p w:rsidR="00DC1848" w:rsidRPr="00DC1848" w:rsidRDefault="00DC1848" w:rsidP="00DC1848">
            <w:pPr>
              <w:pStyle w:val="00TEXTOTABLASU"/>
            </w:pPr>
            <w:r w:rsidRPr="00DC1848">
              <w:t>Competencia clave “Detectives de hojas”.</w:t>
            </w:r>
          </w:p>
          <w:p w:rsidR="00DC1848" w:rsidRPr="00DC1848" w:rsidRDefault="00DC1848" w:rsidP="00DC1848">
            <w:pPr>
              <w:pStyle w:val="00TEXTOTABLASU"/>
            </w:pPr>
            <w:r w:rsidRPr="00DC1848">
              <w:t>La unidad en 10 preguntas (actividades 6-8).</w:t>
            </w:r>
          </w:p>
        </w:tc>
        <w:tc>
          <w:tcPr>
            <w:tcW w:w="1843" w:type="dxa"/>
            <w:shd w:val="clear" w:color="auto" w:fill="auto"/>
            <w:vAlign w:val="center"/>
          </w:tcPr>
          <w:p w:rsidR="00DC1848" w:rsidRPr="00DF73EA" w:rsidRDefault="00DC1848" w:rsidP="00DC1848">
            <w:pPr>
              <w:pStyle w:val="00TEXTOTABLASU"/>
              <w:rPr>
                <w:lang w:val="en-US"/>
              </w:rPr>
            </w:pPr>
            <w:r w:rsidRPr="00DF73EA">
              <w:rPr>
                <w:lang w:val="en-US"/>
              </w:rPr>
              <w:t xml:space="preserve">CUA, </w:t>
            </w:r>
          </w:p>
          <w:p w:rsidR="00DC1848" w:rsidRPr="00DF73EA" w:rsidRDefault="00DC1848" w:rsidP="00DC1848">
            <w:pPr>
              <w:pStyle w:val="00TEXTOTABLASU"/>
              <w:rPr>
                <w:lang w:val="en-US"/>
              </w:rPr>
            </w:pPr>
            <w:r w:rsidRPr="00DF73EA">
              <w:rPr>
                <w:lang w:val="en-US"/>
              </w:rPr>
              <w:t xml:space="preserve">EOBS-RÚB, TCOL, </w:t>
            </w:r>
          </w:p>
          <w:p w:rsidR="00DC1848" w:rsidRPr="00DF73EA" w:rsidRDefault="00DC1848" w:rsidP="00DC1848">
            <w:pPr>
              <w:pStyle w:val="00TEXTOTABLASU"/>
              <w:rPr>
                <w:lang w:val="en-US"/>
              </w:rPr>
            </w:pPr>
            <w:r w:rsidRPr="00DF73EA">
              <w:rPr>
                <w:lang w:val="en-US"/>
              </w:rPr>
              <w:t>TIND</w:t>
            </w:r>
          </w:p>
        </w:tc>
      </w:tr>
      <w:tr w:rsidR="00DC1848" w:rsidRPr="00DF73EA" w:rsidTr="00E44B57">
        <w:trPr>
          <w:trHeight w:val="159"/>
        </w:trPr>
        <w:tc>
          <w:tcPr>
            <w:tcW w:w="703" w:type="dxa"/>
            <w:vMerge/>
            <w:shd w:val="clear" w:color="auto" w:fill="auto"/>
          </w:tcPr>
          <w:p w:rsidR="00DC1848" w:rsidRPr="00DF73EA" w:rsidRDefault="00DC1848" w:rsidP="00DC1848">
            <w:pPr>
              <w:pStyle w:val="00TEXTOTABLASU"/>
              <w:rPr>
                <w:b/>
                <w:bCs/>
                <w:lang w:val="en-US"/>
              </w:rPr>
            </w:pPr>
          </w:p>
        </w:tc>
        <w:tc>
          <w:tcPr>
            <w:tcW w:w="852" w:type="dxa"/>
            <w:vMerge/>
            <w:shd w:val="clear" w:color="auto" w:fill="auto"/>
          </w:tcPr>
          <w:p w:rsidR="00DC1848" w:rsidRPr="00DF73EA" w:rsidRDefault="00DC1848" w:rsidP="00DC1848">
            <w:pPr>
              <w:pStyle w:val="00TEXTOTABLASU"/>
              <w:rPr>
                <w:b/>
                <w:bCs/>
                <w:lang w:val="en-US"/>
              </w:rPr>
            </w:pPr>
          </w:p>
        </w:tc>
        <w:tc>
          <w:tcPr>
            <w:tcW w:w="3265" w:type="dxa"/>
            <w:vMerge/>
            <w:shd w:val="clear" w:color="auto" w:fill="auto"/>
          </w:tcPr>
          <w:p w:rsidR="00DC1848" w:rsidRPr="00DF73EA" w:rsidRDefault="00DC1848" w:rsidP="00DC1848">
            <w:pPr>
              <w:pStyle w:val="00TEXTOTABLASU"/>
              <w:rPr>
                <w:lang w:val="en-US"/>
              </w:rPr>
            </w:pPr>
          </w:p>
        </w:tc>
        <w:tc>
          <w:tcPr>
            <w:tcW w:w="1701" w:type="dxa"/>
            <w:vMerge/>
            <w:shd w:val="clear" w:color="auto" w:fill="auto"/>
          </w:tcPr>
          <w:p w:rsidR="00DC1848" w:rsidRPr="00DF73EA" w:rsidRDefault="00DC1848" w:rsidP="00DC1848">
            <w:pPr>
              <w:pStyle w:val="00TEXTOTABLASU"/>
              <w:rPr>
                <w:lang w:val="en-US"/>
              </w:rPr>
            </w:pPr>
          </w:p>
        </w:tc>
        <w:tc>
          <w:tcPr>
            <w:tcW w:w="1701" w:type="dxa"/>
            <w:shd w:val="clear" w:color="auto" w:fill="auto"/>
            <w:vAlign w:val="center"/>
          </w:tcPr>
          <w:p w:rsidR="00DC1848" w:rsidRPr="00DC1848" w:rsidRDefault="00DC1848" w:rsidP="00DC1848">
            <w:pPr>
              <w:pStyle w:val="00TEXTOTABLASU"/>
              <w:jc w:val="center"/>
            </w:pPr>
            <w:r w:rsidRPr="00DC1848">
              <w:t>CCL</w:t>
            </w:r>
          </w:p>
        </w:tc>
        <w:tc>
          <w:tcPr>
            <w:tcW w:w="3577" w:type="dxa"/>
            <w:shd w:val="clear" w:color="auto" w:fill="auto"/>
            <w:vAlign w:val="center"/>
          </w:tcPr>
          <w:p w:rsidR="00DC1848" w:rsidRPr="00DC1848" w:rsidRDefault="00DC1848" w:rsidP="00DC1848">
            <w:pPr>
              <w:pStyle w:val="00TEXTOTABLASU"/>
            </w:pPr>
            <w:r w:rsidRPr="00DC1848">
              <w:t>Actividades internas 11-22.</w:t>
            </w:r>
          </w:p>
          <w:p w:rsidR="00DC1848" w:rsidRPr="00DC1848" w:rsidRDefault="00DC1848" w:rsidP="00DC1848">
            <w:pPr>
              <w:pStyle w:val="00TEXTOTABLASU"/>
            </w:pPr>
            <w:r w:rsidRPr="00DC1848">
              <w:t>Competencia clave “Detectives de hojas”.</w:t>
            </w:r>
          </w:p>
        </w:tc>
        <w:tc>
          <w:tcPr>
            <w:tcW w:w="1843" w:type="dxa"/>
            <w:shd w:val="clear" w:color="auto" w:fill="auto"/>
            <w:vAlign w:val="center"/>
          </w:tcPr>
          <w:p w:rsidR="00DC1848" w:rsidRPr="00DF73EA" w:rsidRDefault="00DC1848" w:rsidP="00DC1848">
            <w:pPr>
              <w:pStyle w:val="00TEXTOTABLASU"/>
              <w:rPr>
                <w:lang w:val="en-US"/>
              </w:rPr>
            </w:pPr>
            <w:r w:rsidRPr="00DF73EA">
              <w:rPr>
                <w:lang w:val="en-US"/>
              </w:rPr>
              <w:t xml:space="preserve">CUA, </w:t>
            </w:r>
          </w:p>
          <w:p w:rsidR="00DC1848" w:rsidRPr="00DF73EA" w:rsidRDefault="00DC1848" w:rsidP="00DC1848">
            <w:pPr>
              <w:pStyle w:val="00TEXTOTABLASU"/>
              <w:rPr>
                <w:lang w:val="en-US"/>
              </w:rPr>
            </w:pPr>
            <w:r w:rsidRPr="00DF73EA">
              <w:rPr>
                <w:lang w:val="en-US"/>
              </w:rPr>
              <w:t xml:space="preserve">EOBS-RÚB, </w:t>
            </w:r>
          </w:p>
          <w:p w:rsidR="00DC1848" w:rsidRPr="00DF73EA" w:rsidRDefault="00DC1848" w:rsidP="00DC1848">
            <w:pPr>
              <w:pStyle w:val="00TEXTOTABLASU"/>
              <w:rPr>
                <w:lang w:val="en-US"/>
              </w:rPr>
            </w:pPr>
            <w:r w:rsidRPr="00DF73EA">
              <w:rPr>
                <w:lang w:val="en-US"/>
              </w:rPr>
              <w:t xml:space="preserve">TCOL, </w:t>
            </w:r>
          </w:p>
          <w:p w:rsidR="00DC1848" w:rsidRPr="00DF73EA" w:rsidRDefault="00DC1848" w:rsidP="00DC1848">
            <w:pPr>
              <w:pStyle w:val="00TEXTOTABLASU"/>
              <w:rPr>
                <w:lang w:val="en-US"/>
              </w:rPr>
            </w:pPr>
            <w:r w:rsidRPr="00DF73EA">
              <w:rPr>
                <w:lang w:val="en-US"/>
              </w:rPr>
              <w:t>TIND</w:t>
            </w:r>
          </w:p>
        </w:tc>
      </w:tr>
      <w:tr w:rsidR="00DC1848" w:rsidRPr="00B50CAB" w:rsidTr="00E44B57">
        <w:trPr>
          <w:trHeight w:val="159"/>
        </w:trPr>
        <w:tc>
          <w:tcPr>
            <w:tcW w:w="703" w:type="dxa"/>
            <w:vMerge/>
            <w:shd w:val="clear" w:color="auto" w:fill="auto"/>
          </w:tcPr>
          <w:p w:rsidR="00DC1848" w:rsidRPr="00DF73EA" w:rsidRDefault="00DC1848" w:rsidP="00DC1848">
            <w:pPr>
              <w:pStyle w:val="00TEXTOTABLASU"/>
              <w:rPr>
                <w:b/>
                <w:bCs/>
                <w:lang w:val="en-US"/>
              </w:rPr>
            </w:pPr>
          </w:p>
        </w:tc>
        <w:tc>
          <w:tcPr>
            <w:tcW w:w="852" w:type="dxa"/>
            <w:vMerge/>
            <w:shd w:val="clear" w:color="auto" w:fill="auto"/>
          </w:tcPr>
          <w:p w:rsidR="00DC1848" w:rsidRPr="00DF73EA" w:rsidRDefault="00DC1848" w:rsidP="00DC1848">
            <w:pPr>
              <w:pStyle w:val="00TEXTOTABLASU"/>
              <w:rPr>
                <w:b/>
                <w:bCs/>
                <w:lang w:val="en-US"/>
              </w:rPr>
            </w:pPr>
          </w:p>
        </w:tc>
        <w:tc>
          <w:tcPr>
            <w:tcW w:w="3265" w:type="dxa"/>
            <w:vMerge/>
            <w:shd w:val="clear" w:color="auto" w:fill="auto"/>
          </w:tcPr>
          <w:p w:rsidR="00DC1848" w:rsidRPr="00DF73EA" w:rsidRDefault="00DC1848" w:rsidP="00DC1848">
            <w:pPr>
              <w:pStyle w:val="00TEXTOTABLASU"/>
              <w:rPr>
                <w:lang w:val="en-US"/>
              </w:rPr>
            </w:pPr>
          </w:p>
        </w:tc>
        <w:tc>
          <w:tcPr>
            <w:tcW w:w="1701" w:type="dxa"/>
            <w:vMerge/>
            <w:shd w:val="clear" w:color="auto" w:fill="auto"/>
          </w:tcPr>
          <w:p w:rsidR="00DC1848" w:rsidRPr="00DF73EA" w:rsidRDefault="00DC1848" w:rsidP="00DC1848">
            <w:pPr>
              <w:pStyle w:val="00TEXTOTABLASU"/>
              <w:rPr>
                <w:lang w:val="en-US"/>
              </w:rPr>
            </w:pPr>
          </w:p>
        </w:tc>
        <w:tc>
          <w:tcPr>
            <w:tcW w:w="1701" w:type="dxa"/>
            <w:shd w:val="clear" w:color="auto" w:fill="auto"/>
            <w:vAlign w:val="center"/>
          </w:tcPr>
          <w:p w:rsidR="00DC1848" w:rsidRPr="00DC1848" w:rsidRDefault="00DC1848" w:rsidP="00DC1848">
            <w:pPr>
              <w:pStyle w:val="00TEXTOTABLASU"/>
              <w:jc w:val="center"/>
            </w:pPr>
            <w:r w:rsidRPr="00DC1848">
              <w:t>CD</w:t>
            </w:r>
          </w:p>
        </w:tc>
        <w:tc>
          <w:tcPr>
            <w:tcW w:w="3577" w:type="dxa"/>
            <w:shd w:val="clear" w:color="auto" w:fill="auto"/>
            <w:vAlign w:val="center"/>
          </w:tcPr>
          <w:p w:rsidR="00DC1848" w:rsidRPr="00DC1848" w:rsidRDefault="00DC1848" w:rsidP="00DC1848">
            <w:pPr>
              <w:pStyle w:val="00TEXTOTABLASU"/>
            </w:pPr>
            <w:r w:rsidRPr="00DC1848">
              <w:t>Competencia clave “Detectives de hojas”.</w:t>
            </w:r>
          </w:p>
        </w:tc>
        <w:tc>
          <w:tcPr>
            <w:tcW w:w="1843" w:type="dxa"/>
            <w:shd w:val="clear" w:color="auto" w:fill="auto"/>
            <w:vAlign w:val="center"/>
          </w:tcPr>
          <w:p w:rsidR="00DC1848" w:rsidRDefault="00DC1848" w:rsidP="00DC1848">
            <w:pPr>
              <w:pStyle w:val="00TEXTOTABLASU"/>
            </w:pPr>
            <w:r w:rsidRPr="00DC1848">
              <w:t xml:space="preserve">EOBS-RÚB, TCOL, </w:t>
            </w:r>
          </w:p>
          <w:p w:rsidR="00DC1848" w:rsidRPr="00DC1848" w:rsidRDefault="00DC1848" w:rsidP="00DC1848">
            <w:pPr>
              <w:pStyle w:val="00TEXTOTABLASU"/>
            </w:pPr>
            <w:r w:rsidRPr="00DC1848">
              <w:t>TIND</w:t>
            </w:r>
          </w:p>
        </w:tc>
      </w:tr>
      <w:tr w:rsidR="00DC1848" w:rsidRPr="00B50CAB" w:rsidTr="008656B5">
        <w:trPr>
          <w:trHeight w:val="159"/>
        </w:trPr>
        <w:tc>
          <w:tcPr>
            <w:tcW w:w="703" w:type="dxa"/>
            <w:shd w:val="clear" w:color="auto" w:fill="auto"/>
            <w:vAlign w:val="center"/>
          </w:tcPr>
          <w:p w:rsidR="00DC1848" w:rsidRPr="00DC1848" w:rsidRDefault="00DC1848" w:rsidP="00DC1848">
            <w:pPr>
              <w:pStyle w:val="00TEXTOTABLASU"/>
              <w:rPr>
                <w:b/>
                <w:bCs/>
              </w:rPr>
            </w:pPr>
            <w:r w:rsidRPr="00DC1848">
              <w:rPr>
                <w:b/>
                <w:bCs/>
              </w:rPr>
              <w:t>8 y 10</w:t>
            </w:r>
          </w:p>
        </w:tc>
        <w:tc>
          <w:tcPr>
            <w:tcW w:w="852" w:type="dxa"/>
            <w:shd w:val="clear" w:color="auto" w:fill="auto"/>
            <w:vAlign w:val="center"/>
          </w:tcPr>
          <w:p w:rsidR="00DC1848" w:rsidRPr="00DC1848" w:rsidRDefault="00DC1848" w:rsidP="00DC1848">
            <w:pPr>
              <w:pStyle w:val="00TEXTOTABLASU"/>
              <w:rPr>
                <w:b/>
                <w:bCs/>
              </w:rPr>
            </w:pPr>
            <w:r w:rsidRPr="00DC1848">
              <w:rPr>
                <w:b/>
                <w:bCs/>
              </w:rPr>
              <w:t>3.13 y 3.15</w:t>
            </w:r>
          </w:p>
        </w:tc>
        <w:tc>
          <w:tcPr>
            <w:tcW w:w="3265" w:type="dxa"/>
            <w:shd w:val="clear" w:color="auto" w:fill="auto"/>
            <w:vAlign w:val="center"/>
          </w:tcPr>
          <w:p w:rsidR="00DC1848" w:rsidRPr="00DC1848" w:rsidRDefault="00DC1848" w:rsidP="00DC1848">
            <w:pPr>
              <w:pStyle w:val="00TEXTOTABLASU"/>
            </w:pPr>
            <w:r w:rsidRPr="00DC1848">
              <w:rPr>
                <w:b/>
                <w:bCs/>
              </w:rPr>
              <w:t>3.9.</w:t>
            </w:r>
            <w:r w:rsidRPr="00DC1848">
              <w:t xml:space="preserve"> Conocer las funciones vitales de las plantas y reconocer la importancia de estas para la vida. </w:t>
            </w:r>
            <w:r w:rsidRPr="00DC1848">
              <w:br/>
              <w:t>CMCT.</w:t>
            </w:r>
          </w:p>
        </w:tc>
        <w:tc>
          <w:tcPr>
            <w:tcW w:w="1701" w:type="dxa"/>
            <w:shd w:val="clear" w:color="auto" w:fill="auto"/>
            <w:vAlign w:val="center"/>
          </w:tcPr>
          <w:p w:rsidR="00DC1848" w:rsidRPr="00DC1848" w:rsidRDefault="002330C6" w:rsidP="00DC1848">
            <w:pPr>
              <w:pStyle w:val="00TEXTOTABLASU"/>
            </w:pPr>
            <w:r>
              <w:rPr>
                <w:b/>
                <w:bCs/>
              </w:rPr>
              <w:t>3.</w:t>
            </w:r>
            <w:r w:rsidR="00DC1848" w:rsidRPr="00DC1848">
              <w:rPr>
                <w:b/>
                <w:bCs/>
              </w:rPr>
              <w:t>9.1.</w:t>
            </w:r>
            <w:r w:rsidR="00DC1848" w:rsidRPr="00DC1848">
              <w:t xml:space="preserve"> Detalla el proceso de la nutrición autótrofa relacionándolo con su importancia para el conjunto de todos los seres vivos.</w:t>
            </w:r>
          </w:p>
        </w:tc>
        <w:tc>
          <w:tcPr>
            <w:tcW w:w="1701" w:type="dxa"/>
            <w:shd w:val="clear" w:color="auto" w:fill="auto"/>
            <w:vAlign w:val="center"/>
          </w:tcPr>
          <w:p w:rsidR="00DC1848" w:rsidRPr="00DC1848" w:rsidRDefault="00DC1848" w:rsidP="00DC1848">
            <w:pPr>
              <w:pStyle w:val="00TEXTOTABLASU"/>
              <w:jc w:val="center"/>
            </w:pPr>
            <w:r w:rsidRPr="00DC1848">
              <w:t>CMCT</w:t>
            </w:r>
          </w:p>
        </w:tc>
        <w:tc>
          <w:tcPr>
            <w:tcW w:w="3577" w:type="dxa"/>
            <w:shd w:val="clear" w:color="auto" w:fill="auto"/>
            <w:vAlign w:val="center"/>
          </w:tcPr>
          <w:p w:rsidR="00DC1848" w:rsidRPr="00DC1848" w:rsidRDefault="00DC1848" w:rsidP="00DC1848">
            <w:pPr>
              <w:pStyle w:val="00TEXTOTABLASU"/>
            </w:pPr>
            <w:r w:rsidRPr="00DC1848">
              <w:t>Actividades internas 3, 4 y 6.</w:t>
            </w:r>
          </w:p>
          <w:p w:rsidR="00DC1848" w:rsidRPr="00DC1848" w:rsidRDefault="00DC1848" w:rsidP="00DC1848">
            <w:pPr>
              <w:pStyle w:val="00TEXTOTABLASU"/>
            </w:pPr>
            <w:r w:rsidRPr="00DC1848">
              <w:t>Actividades de consolidación 2, 7, 9-11 y 18.</w:t>
            </w:r>
          </w:p>
        </w:tc>
        <w:tc>
          <w:tcPr>
            <w:tcW w:w="1843" w:type="dxa"/>
            <w:shd w:val="clear" w:color="auto" w:fill="auto"/>
            <w:vAlign w:val="center"/>
          </w:tcPr>
          <w:p w:rsidR="00DC1848" w:rsidRPr="00DC1848" w:rsidRDefault="00DC1848" w:rsidP="00DC1848">
            <w:pPr>
              <w:pStyle w:val="00TEXTOTABLASU"/>
            </w:pPr>
            <w:r w:rsidRPr="00DC1848">
              <w:t>CUA</w:t>
            </w:r>
          </w:p>
        </w:tc>
      </w:tr>
      <w:tr w:rsidR="006A03E5" w:rsidRPr="00B50CAB" w:rsidTr="00E44B57">
        <w:trPr>
          <w:trHeight w:val="159"/>
        </w:trPr>
        <w:tc>
          <w:tcPr>
            <w:tcW w:w="703" w:type="dxa"/>
            <w:vMerge w:val="restart"/>
            <w:shd w:val="clear" w:color="auto" w:fill="auto"/>
            <w:vAlign w:val="center"/>
          </w:tcPr>
          <w:p w:rsidR="006A03E5" w:rsidRPr="00DC1848" w:rsidRDefault="006A03E5" w:rsidP="00DC1848">
            <w:pPr>
              <w:pStyle w:val="00TEXTOTABLASU"/>
              <w:rPr>
                <w:b/>
                <w:bCs/>
              </w:rPr>
            </w:pPr>
            <w:r w:rsidRPr="00DC1848">
              <w:rPr>
                <w:b/>
                <w:bCs/>
              </w:rPr>
              <w:lastRenderedPageBreak/>
              <w:t>8 y 10</w:t>
            </w:r>
          </w:p>
        </w:tc>
        <w:tc>
          <w:tcPr>
            <w:tcW w:w="852" w:type="dxa"/>
            <w:vMerge w:val="restart"/>
            <w:shd w:val="clear" w:color="auto" w:fill="auto"/>
            <w:vAlign w:val="center"/>
          </w:tcPr>
          <w:p w:rsidR="006A03E5" w:rsidRPr="00DC1848" w:rsidRDefault="006A03E5" w:rsidP="00DC1848">
            <w:pPr>
              <w:pStyle w:val="00TEXTOTABLASU"/>
              <w:rPr>
                <w:b/>
                <w:bCs/>
              </w:rPr>
            </w:pPr>
            <w:r w:rsidRPr="00DC1848">
              <w:rPr>
                <w:b/>
                <w:bCs/>
              </w:rPr>
              <w:t>3.13 y 3.15</w:t>
            </w:r>
          </w:p>
        </w:tc>
        <w:tc>
          <w:tcPr>
            <w:tcW w:w="3265" w:type="dxa"/>
            <w:vMerge w:val="restart"/>
            <w:shd w:val="clear" w:color="auto" w:fill="auto"/>
            <w:vAlign w:val="center"/>
          </w:tcPr>
          <w:p w:rsidR="006A03E5" w:rsidRPr="00DC1848" w:rsidRDefault="006A03E5" w:rsidP="00DC1848">
            <w:pPr>
              <w:pStyle w:val="00TEXTOTABLASU"/>
            </w:pPr>
            <w:r w:rsidRPr="00DC1848">
              <w:rPr>
                <w:b/>
                <w:bCs/>
              </w:rPr>
              <w:t>3.10.</w:t>
            </w:r>
            <w:r w:rsidRPr="00DC1848">
              <w:t xml:space="preserve"> Valorar la importancia de Andalucía como una de las regiones de mayor biodiversidad de Europa. </w:t>
            </w:r>
            <w:r w:rsidRPr="00DC1848">
              <w:br/>
              <w:t>CMCT, CEC.</w:t>
            </w:r>
          </w:p>
        </w:tc>
        <w:tc>
          <w:tcPr>
            <w:tcW w:w="1701" w:type="dxa"/>
            <w:vMerge w:val="restart"/>
            <w:shd w:val="clear" w:color="auto" w:fill="auto"/>
            <w:vAlign w:val="center"/>
          </w:tcPr>
          <w:p w:rsidR="006A03E5" w:rsidRPr="00DC1848" w:rsidRDefault="002330C6" w:rsidP="00DC1848">
            <w:pPr>
              <w:pStyle w:val="00TEXTOTABLASU"/>
            </w:pPr>
            <w:r>
              <w:rPr>
                <w:b/>
                <w:bCs/>
              </w:rPr>
              <w:t>3.</w:t>
            </w:r>
            <w:r w:rsidR="006A03E5" w:rsidRPr="00DC1848">
              <w:rPr>
                <w:b/>
                <w:bCs/>
              </w:rPr>
              <w:t>10.1.</w:t>
            </w:r>
            <w:r w:rsidR="006A03E5" w:rsidRPr="00DC1848">
              <w:t xml:space="preserve"> Valora la importancia de Andalucía como una de las regiones de mayor biodiversidad de Europa, teniendo como principal referencia su entorno más cercano.</w:t>
            </w:r>
          </w:p>
        </w:tc>
        <w:tc>
          <w:tcPr>
            <w:tcW w:w="1701" w:type="dxa"/>
            <w:shd w:val="clear" w:color="auto" w:fill="auto"/>
            <w:vAlign w:val="center"/>
          </w:tcPr>
          <w:p w:rsidR="006A03E5" w:rsidRPr="00DC1848" w:rsidRDefault="006A03E5" w:rsidP="00DC1848">
            <w:pPr>
              <w:pStyle w:val="00TEXTOTABLASU"/>
              <w:jc w:val="center"/>
            </w:pPr>
            <w:r w:rsidRPr="00DC1848">
              <w:t>CEC</w:t>
            </w:r>
          </w:p>
        </w:tc>
        <w:tc>
          <w:tcPr>
            <w:tcW w:w="3577" w:type="dxa"/>
            <w:shd w:val="clear" w:color="auto" w:fill="auto"/>
            <w:vAlign w:val="center"/>
          </w:tcPr>
          <w:p w:rsidR="006A03E5" w:rsidRPr="00DC1848" w:rsidRDefault="006A03E5" w:rsidP="00DC1848">
            <w:pPr>
              <w:pStyle w:val="00TEXTOTABLASU"/>
            </w:pPr>
            <w:r w:rsidRPr="00DC1848">
              <w:t>Actividad interna 10.</w:t>
            </w:r>
          </w:p>
        </w:tc>
        <w:tc>
          <w:tcPr>
            <w:tcW w:w="1843" w:type="dxa"/>
            <w:shd w:val="clear" w:color="auto" w:fill="auto"/>
            <w:vAlign w:val="center"/>
          </w:tcPr>
          <w:p w:rsidR="006A03E5" w:rsidRPr="00DC1848" w:rsidRDefault="006A03E5" w:rsidP="00DC1848">
            <w:pPr>
              <w:pStyle w:val="00TEXTOTABLASU"/>
            </w:pPr>
            <w:r w:rsidRPr="00DC1848">
              <w:t>CUA, PORT, TCOL, TIND</w:t>
            </w:r>
          </w:p>
        </w:tc>
      </w:tr>
      <w:tr w:rsidR="006A03E5" w:rsidRPr="00B50CAB" w:rsidTr="00E44B57">
        <w:trPr>
          <w:trHeight w:val="159"/>
        </w:trPr>
        <w:tc>
          <w:tcPr>
            <w:tcW w:w="703" w:type="dxa"/>
            <w:vMerge/>
            <w:shd w:val="clear" w:color="auto" w:fill="auto"/>
          </w:tcPr>
          <w:p w:rsidR="006A03E5" w:rsidRPr="00DC1848" w:rsidRDefault="006A03E5" w:rsidP="00DC1848">
            <w:pPr>
              <w:pStyle w:val="00TEXTOTABLASU"/>
            </w:pPr>
          </w:p>
        </w:tc>
        <w:tc>
          <w:tcPr>
            <w:tcW w:w="852" w:type="dxa"/>
            <w:vMerge/>
            <w:shd w:val="clear" w:color="auto" w:fill="auto"/>
          </w:tcPr>
          <w:p w:rsidR="006A03E5" w:rsidRPr="00DC1848" w:rsidRDefault="006A03E5" w:rsidP="00DC1848">
            <w:pPr>
              <w:pStyle w:val="00TEXTOTABLASU"/>
            </w:pPr>
          </w:p>
        </w:tc>
        <w:tc>
          <w:tcPr>
            <w:tcW w:w="3265" w:type="dxa"/>
            <w:vMerge/>
            <w:shd w:val="clear" w:color="auto" w:fill="auto"/>
          </w:tcPr>
          <w:p w:rsidR="006A03E5" w:rsidRPr="00DC1848" w:rsidRDefault="006A03E5" w:rsidP="00DC1848">
            <w:pPr>
              <w:pStyle w:val="00TEXTOTABLASU"/>
            </w:pPr>
          </w:p>
        </w:tc>
        <w:tc>
          <w:tcPr>
            <w:tcW w:w="1701" w:type="dxa"/>
            <w:vMerge/>
            <w:shd w:val="clear" w:color="auto" w:fill="auto"/>
          </w:tcPr>
          <w:p w:rsidR="006A03E5" w:rsidRPr="00DC1848" w:rsidRDefault="006A03E5" w:rsidP="00DC1848">
            <w:pPr>
              <w:pStyle w:val="00TEXTOTABLASU"/>
            </w:pPr>
          </w:p>
        </w:tc>
        <w:tc>
          <w:tcPr>
            <w:tcW w:w="1701" w:type="dxa"/>
            <w:shd w:val="clear" w:color="auto" w:fill="auto"/>
            <w:vAlign w:val="center"/>
          </w:tcPr>
          <w:p w:rsidR="006A03E5" w:rsidRPr="00DC1848" w:rsidRDefault="006A03E5" w:rsidP="00DC1848">
            <w:pPr>
              <w:pStyle w:val="00TEXTOTABLASU"/>
              <w:jc w:val="center"/>
            </w:pPr>
            <w:r w:rsidRPr="00DC1848">
              <w:t>CMCT</w:t>
            </w:r>
          </w:p>
        </w:tc>
        <w:tc>
          <w:tcPr>
            <w:tcW w:w="3577" w:type="dxa"/>
            <w:shd w:val="clear" w:color="auto" w:fill="auto"/>
            <w:vAlign w:val="center"/>
          </w:tcPr>
          <w:p w:rsidR="006A03E5" w:rsidRPr="00DC1848" w:rsidRDefault="006A03E5" w:rsidP="00DC1848">
            <w:pPr>
              <w:pStyle w:val="00TEXTOTABLASU"/>
            </w:pPr>
            <w:r w:rsidRPr="00DC1848">
              <w:t>Actividad interna 10.</w:t>
            </w:r>
          </w:p>
        </w:tc>
        <w:tc>
          <w:tcPr>
            <w:tcW w:w="1843" w:type="dxa"/>
            <w:shd w:val="clear" w:color="auto" w:fill="auto"/>
            <w:vAlign w:val="center"/>
          </w:tcPr>
          <w:p w:rsidR="006A03E5" w:rsidRPr="00DC1848" w:rsidRDefault="006A03E5" w:rsidP="00DC1848">
            <w:pPr>
              <w:pStyle w:val="00TEXTOTABLASU"/>
            </w:pPr>
            <w:r w:rsidRPr="00DC1848">
              <w:t>CUA, PORT, TCOL, TIND</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570743">
        <w:trPr>
          <w:trHeight w:val="2031"/>
        </w:trPr>
        <w:tc>
          <w:tcPr>
            <w:tcW w:w="13642" w:type="dxa"/>
            <w:vAlign w:val="center"/>
          </w:tcPr>
          <w:p w:rsidR="006A03E5" w:rsidRPr="006A03E5" w:rsidRDefault="006A03E5" w:rsidP="006A03E5">
            <w:pPr>
              <w:pStyle w:val="00TEXTOTABLASU"/>
              <w:jc w:val="both"/>
            </w:pPr>
            <w:r w:rsidRPr="006A03E5">
              <w:t xml:space="preserve">La igualdad efectiva entre hombres y mujeres, elemento trabajado de forma constante en todas las unidades, se pone de manifiesto en esta unidad con oportunidades como la lectura de la pequeña biografía propuesta de Agnes Robertson </w:t>
            </w:r>
            <w:proofErr w:type="spellStart"/>
            <w:r w:rsidRPr="006A03E5">
              <w:t>Arber</w:t>
            </w:r>
            <w:proofErr w:type="spellEnd"/>
            <w:r w:rsidRPr="006A03E5">
              <w:t xml:space="preserve">, que fomenta la igualdad y visibiliza la importancia de la mujer en el ámbito de la ciencia. </w:t>
            </w:r>
          </w:p>
          <w:p w:rsidR="006A03E5" w:rsidRPr="006A03E5" w:rsidRDefault="006A03E5" w:rsidP="006A03E5">
            <w:pPr>
              <w:pStyle w:val="00TEXTOTABLASU"/>
              <w:jc w:val="both"/>
            </w:pPr>
            <w:r w:rsidRPr="006A03E5">
              <w:t>Los elementos culturales y naturales andaluces se tratan de manera transversal como un hilo conductor de contenidos que fomentan la búsqueda y promoción de las raíces de nuestra cultura como recoge la normativa vigente.</w:t>
            </w:r>
          </w:p>
          <w:p w:rsidR="001C37D6" w:rsidRPr="006A03E5" w:rsidRDefault="006A03E5" w:rsidP="006A03E5">
            <w:pPr>
              <w:pStyle w:val="00TEXTOTABLASU"/>
              <w:jc w:val="both"/>
            </w:pPr>
            <w:r w:rsidRPr="006A03E5">
              <w:t>En los temas dedicados a la biodiversidad de nuestro planeta, como este, profundizamos en el conocimiento del medio natural andaluz, su estado y las medidas que necesita para su conservación y permanencia en el tiempo. Por ello, en esta unidad las imágenes de flora, fauna, espacios naturales y entidades investigadoras o científicamente relevantes muestran ejemplos característicos de Andalucía, como el caso del trigo, la jara, el pino piñonero o los pinsapos del recurso “¿Sabías que...?”.</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6A03E5" w:rsidRPr="006A03E5" w:rsidRDefault="006A03E5" w:rsidP="006A03E5">
            <w:pPr>
              <w:pStyle w:val="00TEXTOTABLASU"/>
              <w:rPr>
                <w:noProof/>
                <w:lang w:val="es-ES"/>
              </w:rPr>
            </w:pPr>
            <w:r w:rsidRPr="006A03E5">
              <w:rPr>
                <w:noProof/>
                <w:lang w:val="es-ES"/>
              </w:rPr>
              <w:t xml:space="preserve">Esta unidad didáctica versa sobre algunos </w:t>
            </w:r>
            <w:r w:rsidRPr="006A03E5">
              <w:rPr>
                <w:b/>
                <w:bCs/>
                <w:noProof/>
                <w:lang w:val="es-ES"/>
              </w:rPr>
              <w:t>contenidos muy familiares</w:t>
            </w:r>
            <w:r w:rsidRPr="006A03E5">
              <w:rPr>
                <w:noProof/>
                <w:lang w:val="es-ES"/>
              </w:rPr>
              <w:t xml:space="preserve"> para el alumnado, ya que los ha trabajado de forma exhaustiva en Primaria. Sin embargo, otros conceptos relativos a las plantas más sencillas no le son tan conocidos. Es por ello que el desarrollo de la unidad debe partir de </w:t>
            </w:r>
            <w:r w:rsidRPr="006A03E5">
              <w:rPr>
                <w:b/>
                <w:bCs/>
                <w:noProof/>
                <w:lang w:val="es-ES"/>
              </w:rPr>
              <w:t>hechos cercanos al alumnado,</w:t>
            </w:r>
            <w:r w:rsidRPr="006A03E5">
              <w:rPr>
                <w:noProof/>
                <w:lang w:val="es-ES"/>
              </w:rPr>
              <w:t xml:space="preserve"> como son las plantas con flores y frutos, para ir introduciendo el resto de los grupos según muestren o no analogías con este grupo de plantas. </w:t>
            </w:r>
          </w:p>
          <w:p w:rsidR="001C37D6" w:rsidRPr="006721CA" w:rsidRDefault="006A03E5" w:rsidP="006A03E5">
            <w:pPr>
              <w:pStyle w:val="00TEXTOTABLASU"/>
            </w:pPr>
            <w:r w:rsidRPr="006A03E5">
              <w:t xml:space="preserve">Además del </w:t>
            </w:r>
            <w:r w:rsidRPr="006A03E5">
              <w:rPr>
                <w:b/>
                <w:bCs/>
              </w:rPr>
              <w:t>aula de referencia,</w:t>
            </w:r>
            <w:r w:rsidRPr="006A03E5">
              <w:t xml:space="preserve"> para el desarrollo de la unidad se requiere el uso del laboratorio a fin de estudiar mediante lupas binoculares las características </w:t>
            </w:r>
            <w:r w:rsidRPr="006A03E5">
              <w:lastRenderedPageBreak/>
              <w:t>morfológicas de los distintos tipos de hojas.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A03E5">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tcPr>
          <w:p w:rsidR="006A03E5" w:rsidRPr="006A03E5" w:rsidRDefault="006A03E5" w:rsidP="00CA2E21">
            <w:pPr>
              <w:pStyle w:val="00TEXTOTABLASU"/>
              <w:numPr>
                <w:ilvl w:val="0"/>
                <w:numId w:val="45"/>
              </w:numPr>
            </w:pPr>
            <w:r w:rsidRPr="006A03E5">
              <w:t xml:space="preserve">Es necesario contar con láminas a color de distintos tipos de plantas y con material de laboratorio para su estudio. Se requieren lupas binoculares y estuches de disección. </w:t>
            </w:r>
          </w:p>
          <w:p w:rsidR="001C37D6" w:rsidRPr="006A03E5" w:rsidRDefault="006A03E5" w:rsidP="00CA2E21">
            <w:pPr>
              <w:pStyle w:val="00TEXTOTABLASU"/>
              <w:numPr>
                <w:ilvl w:val="0"/>
                <w:numId w:val="45"/>
              </w:numPr>
            </w:pPr>
            <w:r w:rsidRPr="006A03E5">
              <w:t>Microscopios ópticos y preparaciones microscópicas de tejidos animales y vegetales.</w:t>
            </w:r>
          </w:p>
        </w:tc>
        <w:tc>
          <w:tcPr>
            <w:tcW w:w="2254" w:type="dxa"/>
            <w:vAlign w:val="center"/>
          </w:tcPr>
          <w:p w:rsidR="006A03E5" w:rsidRPr="006A03E5" w:rsidRDefault="006A03E5" w:rsidP="00CA2E21">
            <w:pPr>
              <w:pStyle w:val="00TEXTOTABLASU"/>
              <w:numPr>
                <w:ilvl w:val="0"/>
                <w:numId w:val="45"/>
              </w:numPr>
            </w:pPr>
            <w:r w:rsidRPr="006A03E5">
              <w:t xml:space="preserve">En esta unidad es necesario tanto el laboratorio como el aula de referencia. En ella se pueden colgar las producciones del alumnado para su evaluación posterior. </w:t>
            </w:r>
          </w:p>
          <w:p w:rsidR="001C37D6" w:rsidRPr="006A03E5" w:rsidRDefault="001C37D6" w:rsidP="006A03E5">
            <w:pPr>
              <w:pStyle w:val="00TEXTOTABLASU"/>
            </w:pPr>
          </w:p>
        </w:tc>
        <w:tc>
          <w:tcPr>
            <w:tcW w:w="7986" w:type="dxa"/>
            <w:vAlign w:val="center"/>
          </w:tcPr>
          <w:p w:rsidR="00B76C24" w:rsidRDefault="00B76C24" w:rsidP="00645E6D">
            <w:pPr>
              <w:pStyle w:val="NormalWeb"/>
              <w:spacing w:before="0" w:beforeAutospacing="0" w:after="0" w:afterAutospacing="0"/>
              <w:rPr>
                <w:sz w:val="20"/>
                <w:szCs w:val="20"/>
              </w:rPr>
            </w:pPr>
          </w:p>
          <w:p w:rsidR="002632AB" w:rsidRPr="002632AB" w:rsidRDefault="002632AB" w:rsidP="002632AB">
            <w:pPr>
              <w:pStyle w:val="00TEXTOTABLASU"/>
            </w:pPr>
            <w:r w:rsidRPr="002632AB">
              <w:t>Los enlaces propuestos para el desarrollo de contenidos son los siguientes:</w:t>
            </w:r>
          </w:p>
          <w:p w:rsidR="006A03E5" w:rsidRPr="006A03E5" w:rsidRDefault="006A03E5" w:rsidP="006A03E5">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https://www.botanical-online.com/botanica/plantas-tipos</w:t>
            </w:r>
          </w:p>
          <w:p w:rsidR="006A03E5" w:rsidRPr="006A03E5" w:rsidRDefault="006A03E5" w:rsidP="006A03E5">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http://www.aitanatp.com/nivel6/clima/vegetacion.htm</w:t>
            </w:r>
          </w:p>
          <w:p w:rsidR="006A03E5" w:rsidRPr="006A03E5" w:rsidRDefault="006A03E5" w:rsidP="006A03E5">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http://www.aitanatp.com/nivel6/clima/vegetacion.htm</w:t>
            </w:r>
          </w:p>
          <w:p w:rsidR="006A03E5" w:rsidRPr="006A03E5" w:rsidRDefault="006A03E5" w:rsidP="006A03E5">
            <w:pPr>
              <w:pStyle w:val="Textotablabolito2rangoTablas"/>
              <w:rPr>
                <w:rStyle w:val="Hipervnculo"/>
                <w:rFonts w:ascii="Times New Roman" w:eastAsia="Calibri" w:hAnsi="Times New Roman" w:cs="Times New Roman"/>
                <w:sz w:val="20"/>
                <w:szCs w:val="20"/>
                <w:lang w:eastAsia="es-ES"/>
              </w:rPr>
            </w:pPr>
            <w:r w:rsidRPr="006A03E5">
              <w:rPr>
                <w:rStyle w:val="Hipervnculo"/>
                <w:rFonts w:ascii="Times New Roman" w:eastAsia="Calibri" w:hAnsi="Times New Roman" w:cs="Times New Roman"/>
                <w:sz w:val="20"/>
                <w:szCs w:val="20"/>
                <w:lang w:eastAsia="es-ES"/>
              </w:rPr>
              <w:t>http://articulos.infojardin.com/plantas/plantas.htm</w:t>
            </w:r>
          </w:p>
          <w:p w:rsidR="001C37D6" w:rsidRPr="00A527B8" w:rsidRDefault="001C37D6" w:rsidP="006A03E5">
            <w:pPr>
              <w:pStyle w:val="Textotablabolito2rangoTablas"/>
              <w:rPr>
                <w:rFonts w:eastAsia="Calibri"/>
                <w:sz w:val="20"/>
                <w:szCs w:val="20"/>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6A03E5">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6A03E5" w:rsidRPr="00CE7204" w:rsidTr="006A03E5">
        <w:trPr>
          <w:trHeight w:val="567"/>
        </w:trPr>
        <w:tc>
          <w:tcPr>
            <w:tcW w:w="1701" w:type="dxa"/>
            <w:vAlign w:val="center"/>
            <w:hideMark/>
          </w:tcPr>
          <w:p w:rsidR="006A03E5" w:rsidRPr="00CE7204" w:rsidRDefault="006A03E5" w:rsidP="006A03E5">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6A03E5" w:rsidRPr="002E3797" w:rsidRDefault="002E3797" w:rsidP="006A03E5">
            <w:pPr>
              <w:pStyle w:val="00TEXTOTABLASU"/>
              <w:rPr>
                <w:lang w:val="es-ES"/>
              </w:rPr>
            </w:pPr>
            <w:r w:rsidRPr="002E3797">
              <w:rPr>
                <w:lang w:val="es-ES"/>
              </w:rPr>
              <w:t>Análisis</w:t>
            </w:r>
            <w:r w:rsidR="006A03E5" w:rsidRPr="002E3797">
              <w:rPr>
                <w:lang w:val="es-ES"/>
              </w:rPr>
              <w:t xml:space="preserve"> de la </w:t>
            </w:r>
            <w:r w:rsidRPr="002E3797">
              <w:rPr>
                <w:lang w:val="es-ES"/>
              </w:rPr>
              <w:t>fotografía</w:t>
            </w:r>
            <w:r w:rsidR="006A03E5" w:rsidRPr="002E3797">
              <w:rPr>
                <w:lang w:val="es-ES"/>
              </w:rPr>
              <w:t xml:space="preserve"> de </w:t>
            </w:r>
            <w:r w:rsidRPr="002E3797">
              <w:rPr>
                <w:lang w:val="es-ES"/>
              </w:rPr>
              <w:t>presentación</w:t>
            </w:r>
            <w:r w:rsidR="006A03E5" w:rsidRPr="002E3797">
              <w:rPr>
                <w:lang w:val="es-ES"/>
              </w:rPr>
              <w:t xml:space="preserve"> de la unidad.</w:t>
            </w:r>
          </w:p>
          <w:p w:rsidR="006A03E5" w:rsidRPr="002E3797" w:rsidRDefault="006A03E5" w:rsidP="006A03E5">
            <w:pPr>
              <w:pStyle w:val="00TEXTOTABLASU"/>
              <w:rPr>
                <w:lang w:val="es-ES"/>
              </w:rPr>
            </w:pPr>
            <w:r w:rsidRPr="002E3797">
              <w:rPr>
                <w:lang w:val="es-ES"/>
              </w:rPr>
              <w:t>Lectura y comentarios razonados del texto inicial.</w:t>
            </w:r>
          </w:p>
          <w:p w:rsidR="006A03E5" w:rsidRPr="002E3797" w:rsidRDefault="006A03E5" w:rsidP="006A03E5">
            <w:pPr>
              <w:pStyle w:val="00TEXTOTABLASU"/>
              <w:rPr>
                <w:lang w:val="es-ES"/>
              </w:rPr>
            </w:pPr>
            <w:r w:rsidRPr="002E3797">
              <w:rPr>
                <w:lang w:val="es-ES"/>
              </w:rPr>
              <w:t xml:space="preserve">Actividades de </w:t>
            </w:r>
            <w:r w:rsidR="002E3797" w:rsidRPr="002E3797">
              <w:rPr>
                <w:lang w:val="es-ES"/>
              </w:rPr>
              <w:t>iniciación</w:t>
            </w:r>
            <w:r w:rsidRPr="002E3797">
              <w:rPr>
                <w:lang w:val="es-ES"/>
              </w:rPr>
              <w:t xml:space="preserve">. </w:t>
            </w:r>
            <w:r w:rsidR="002E3797" w:rsidRPr="002E3797">
              <w:rPr>
                <w:lang w:val="es-ES"/>
              </w:rPr>
              <w:t>Corrección</w:t>
            </w:r>
            <w:r w:rsidRPr="002E3797">
              <w:rPr>
                <w:lang w:val="es-ES"/>
              </w:rPr>
              <w:t xml:space="preserve"> oral.</w:t>
            </w:r>
          </w:p>
          <w:p w:rsidR="006A03E5" w:rsidRPr="002E3797" w:rsidRDefault="002E3797" w:rsidP="006A03E5">
            <w:pPr>
              <w:pStyle w:val="00TEXTOTABLASU"/>
              <w:rPr>
                <w:lang w:val="es-ES"/>
              </w:rPr>
            </w:pPr>
            <w:r w:rsidRPr="002E3797">
              <w:rPr>
                <w:lang w:val="es-ES"/>
              </w:rPr>
              <w:t>Presentación</w:t>
            </w:r>
            <w:r w:rsidR="006A03E5" w:rsidRPr="002E3797">
              <w:rPr>
                <w:lang w:val="es-ES"/>
              </w:rPr>
              <w:t xml:space="preserve"> de contenidos y </w:t>
            </w:r>
            <w:r w:rsidRPr="002E3797">
              <w:rPr>
                <w:lang w:val="es-ES"/>
              </w:rPr>
              <w:t>análisis</w:t>
            </w:r>
            <w:r w:rsidR="006A03E5" w:rsidRPr="002E3797">
              <w:rPr>
                <w:lang w:val="es-ES"/>
              </w:rPr>
              <w:t xml:space="preserve"> del mapa conceptual. </w:t>
            </w:r>
          </w:p>
          <w:p w:rsidR="006A03E5" w:rsidRPr="002E3797" w:rsidRDefault="002E3797" w:rsidP="006A03E5">
            <w:pPr>
              <w:pStyle w:val="00TEXTOTABLASU"/>
              <w:rPr>
                <w:lang w:val="es-ES"/>
              </w:rPr>
            </w:pPr>
            <w:r w:rsidRPr="002E3797">
              <w:rPr>
                <w:lang w:val="es-ES"/>
              </w:rPr>
              <w:t>Exposición</w:t>
            </w:r>
            <w:r w:rsidR="006A03E5" w:rsidRPr="002E3797">
              <w:rPr>
                <w:lang w:val="es-ES"/>
              </w:rPr>
              <w:t xml:space="preserve"> de contenidos: epígrafe 1 (</w:t>
            </w:r>
            <w:r w:rsidRPr="002E3797">
              <w:rPr>
                <w:lang w:val="es-ES"/>
              </w:rPr>
              <w:t>Características</w:t>
            </w:r>
            <w:r w:rsidR="006A03E5" w:rsidRPr="002E3797">
              <w:rPr>
                <w:lang w:val="es-ES"/>
              </w:rPr>
              <w:t xml:space="preserve"> generales de las plantas). </w:t>
            </w:r>
          </w:p>
          <w:p w:rsidR="006A03E5" w:rsidRPr="002E3797" w:rsidRDefault="006A03E5" w:rsidP="006A03E5">
            <w:pPr>
              <w:pStyle w:val="00TEXTOTABLASU"/>
              <w:rPr>
                <w:lang w:val="es-ES"/>
              </w:rPr>
            </w:pPr>
            <w:r w:rsidRPr="002E3797">
              <w:rPr>
                <w:lang w:val="es-ES"/>
              </w:rPr>
              <w:t xml:space="preserve">Tareas </w:t>
            </w:r>
            <w:r w:rsidR="002E3797" w:rsidRPr="002E3797">
              <w:rPr>
                <w:lang w:val="es-ES"/>
              </w:rPr>
              <w:t>próxima</w:t>
            </w:r>
            <w:r w:rsidRPr="002E3797">
              <w:rPr>
                <w:lang w:val="es-ES"/>
              </w:rPr>
              <w:t xml:space="preserve"> </w:t>
            </w:r>
            <w:r w:rsidR="002E3797" w:rsidRPr="002E3797">
              <w:rPr>
                <w:lang w:val="es-ES"/>
              </w:rPr>
              <w:t>sesión</w:t>
            </w:r>
            <w:r w:rsidRPr="002E3797">
              <w:rPr>
                <w:lang w:val="es-ES"/>
              </w:rPr>
              <w:t>: actividades 1 a 5.</w:t>
            </w:r>
          </w:p>
        </w:tc>
      </w:tr>
      <w:tr w:rsidR="006A03E5" w:rsidRPr="00CE7204" w:rsidTr="006A03E5">
        <w:trPr>
          <w:trHeight w:val="567"/>
        </w:trPr>
        <w:tc>
          <w:tcPr>
            <w:tcW w:w="1701" w:type="dxa"/>
            <w:vAlign w:val="center"/>
            <w:hideMark/>
          </w:tcPr>
          <w:p w:rsidR="006A03E5" w:rsidRPr="00CE7204" w:rsidRDefault="006A03E5" w:rsidP="006A03E5">
            <w:pPr>
              <w:jc w:val="center"/>
              <w:rPr>
                <w:sz w:val="20"/>
                <w:szCs w:val="20"/>
              </w:rPr>
            </w:pPr>
            <w:r w:rsidRPr="00CE7204">
              <w:rPr>
                <w:b/>
                <w:sz w:val="20"/>
                <w:szCs w:val="20"/>
              </w:rPr>
              <w:t>2.ª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1 a 5. </w:t>
            </w:r>
            <w:r w:rsidR="002E3797" w:rsidRPr="002E3797">
              <w:rPr>
                <w:lang w:val="es-ES"/>
              </w:rPr>
              <w:t>Corrección</w:t>
            </w:r>
            <w:r w:rsidRPr="002E3797">
              <w:rPr>
                <w:lang w:val="es-ES"/>
              </w:rPr>
              <w:t xml:space="preserve"> oral. </w:t>
            </w:r>
          </w:p>
          <w:p w:rsidR="006A03E5" w:rsidRPr="002E3797" w:rsidRDefault="002E3797" w:rsidP="006A03E5">
            <w:pPr>
              <w:pStyle w:val="00TEXTOTABLASU"/>
              <w:rPr>
                <w:lang w:val="es-ES"/>
              </w:rPr>
            </w:pPr>
            <w:r w:rsidRPr="002E3797">
              <w:rPr>
                <w:lang w:val="es-ES"/>
              </w:rPr>
              <w:t>Exposición</w:t>
            </w:r>
            <w:r w:rsidR="006A03E5" w:rsidRPr="002E3797">
              <w:rPr>
                <w:lang w:val="es-ES"/>
              </w:rPr>
              <w:t xml:space="preserve"> de contenidos: epígrafe 2 (Partes de una planta). </w:t>
            </w:r>
          </w:p>
          <w:p w:rsidR="006A03E5" w:rsidRPr="002E3797" w:rsidRDefault="006A03E5" w:rsidP="006A03E5">
            <w:pPr>
              <w:pStyle w:val="00TEXTOTABLASU"/>
              <w:rPr>
                <w:lang w:val="es-ES"/>
              </w:rPr>
            </w:pPr>
            <w:r w:rsidRPr="002E3797">
              <w:rPr>
                <w:lang w:val="es-ES"/>
              </w:rPr>
              <w:t xml:space="preserve">Tareas </w:t>
            </w:r>
            <w:r w:rsidR="002E3797" w:rsidRPr="002E3797">
              <w:rPr>
                <w:lang w:val="es-ES"/>
              </w:rPr>
              <w:t>próxima</w:t>
            </w:r>
            <w:r w:rsidRPr="002E3797">
              <w:rPr>
                <w:lang w:val="es-ES"/>
              </w:rPr>
              <w:t xml:space="preserve"> </w:t>
            </w:r>
            <w:r w:rsidR="002E3797" w:rsidRPr="002E3797">
              <w:rPr>
                <w:lang w:val="es-ES"/>
              </w:rPr>
              <w:t>sesión</w:t>
            </w:r>
            <w:r w:rsidRPr="002E3797">
              <w:rPr>
                <w:lang w:val="es-ES"/>
              </w:rPr>
              <w:t xml:space="preserve">: actividades 6 a 10 y competencia clave “Cultivos” (material fotocopiable). </w:t>
            </w:r>
          </w:p>
        </w:tc>
      </w:tr>
      <w:tr w:rsidR="006A03E5" w:rsidRPr="00CE7204" w:rsidTr="006A03E5">
        <w:trPr>
          <w:trHeight w:val="567"/>
        </w:trPr>
        <w:tc>
          <w:tcPr>
            <w:tcW w:w="1701" w:type="dxa"/>
            <w:vAlign w:val="center"/>
            <w:hideMark/>
          </w:tcPr>
          <w:p w:rsidR="006A03E5" w:rsidRPr="00CE7204" w:rsidRDefault="006A03E5" w:rsidP="006A03E5">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6 a 10. </w:t>
            </w:r>
            <w:r w:rsidR="002E3797" w:rsidRPr="002E3797">
              <w:rPr>
                <w:lang w:val="es-ES"/>
              </w:rPr>
              <w:t>Corrección</w:t>
            </w:r>
            <w:r w:rsidRPr="002E3797">
              <w:rPr>
                <w:lang w:val="es-ES"/>
              </w:rPr>
              <w:t xml:space="preserve"> oral.</w:t>
            </w:r>
          </w:p>
          <w:p w:rsidR="006A03E5" w:rsidRPr="002E3797" w:rsidRDefault="006A03E5" w:rsidP="006A03E5">
            <w:pPr>
              <w:pStyle w:val="00TEXTOTABLASU"/>
              <w:rPr>
                <w:lang w:val="es-ES"/>
              </w:rPr>
            </w:pPr>
            <w:r w:rsidRPr="002E3797">
              <w:rPr>
                <w:lang w:val="es-ES"/>
              </w:rPr>
              <w:t xml:space="preserve">Competencia clave “Cultivos” (material fotocopiable). </w:t>
            </w:r>
            <w:r w:rsidR="00AC0E40" w:rsidRPr="002E3797">
              <w:rPr>
                <w:lang w:val="es-ES"/>
              </w:rPr>
              <w:t>Corrección</w:t>
            </w:r>
            <w:r w:rsidRPr="002E3797">
              <w:rPr>
                <w:lang w:val="es-ES"/>
              </w:rPr>
              <w:t xml:space="preserve"> oral.</w:t>
            </w:r>
          </w:p>
          <w:p w:rsidR="006A03E5" w:rsidRPr="002E3797" w:rsidRDefault="002E3797" w:rsidP="006A03E5">
            <w:pPr>
              <w:pStyle w:val="00TEXTOTABLASU"/>
              <w:rPr>
                <w:lang w:val="es-ES"/>
              </w:rPr>
            </w:pPr>
            <w:r w:rsidRPr="002E3797">
              <w:rPr>
                <w:lang w:val="es-ES"/>
              </w:rPr>
              <w:t>Exposición</w:t>
            </w:r>
            <w:r w:rsidR="006A03E5" w:rsidRPr="002E3797">
              <w:rPr>
                <w:lang w:val="es-ES"/>
              </w:rPr>
              <w:t xml:space="preserve"> de contenidos: epígrafe 3 (Las planta sin flores). </w:t>
            </w:r>
          </w:p>
          <w:p w:rsidR="006A03E5" w:rsidRPr="002E3797" w:rsidRDefault="006A03E5" w:rsidP="006A03E5">
            <w:pPr>
              <w:pStyle w:val="00TEXTOTABLASU"/>
              <w:rPr>
                <w:lang w:val="es-ES"/>
              </w:rPr>
            </w:pPr>
            <w:proofErr w:type="gramStart"/>
            <w:r w:rsidRPr="002E3797">
              <w:rPr>
                <w:lang w:val="es-ES"/>
              </w:rPr>
              <w:t>Tarea</w:t>
            </w:r>
            <w:r w:rsidR="008C711E">
              <w:rPr>
                <w:lang w:val="es-ES"/>
              </w:rPr>
              <w:t>s</w:t>
            </w:r>
            <w:r w:rsidRPr="002E3797">
              <w:rPr>
                <w:lang w:val="es-ES"/>
              </w:rPr>
              <w:t xml:space="preserve"> </w:t>
            </w:r>
            <w:r w:rsidR="002E3797" w:rsidRPr="002E3797">
              <w:rPr>
                <w:lang w:val="es-ES"/>
              </w:rPr>
              <w:t>próxima</w:t>
            </w:r>
            <w:proofErr w:type="gramEnd"/>
            <w:r w:rsidRPr="002E3797">
              <w:rPr>
                <w:lang w:val="es-ES"/>
              </w:rPr>
              <w:t xml:space="preserve"> </w:t>
            </w:r>
            <w:proofErr w:type="spellStart"/>
            <w:r w:rsidRPr="002E3797">
              <w:rPr>
                <w:lang w:val="es-ES"/>
              </w:rPr>
              <w:t>sesión</w:t>
            </w:r>
            <w:proofErr w:type="spellEnd"/>
            <w:r w:rsidRPr="002E3797">
              <w:rPr>
                <w:lang w:val="es-ES"/>
              </w:rPr>
              <w:t xml:space="preserve">: actividades 11 a 15. </w:t>
            </w:r>
          </w:p>
        </w:tc>
      </w:tr>
      <w:tr w:rsidR="006A03E5" w:rsidRPr="00CE7204" w:rsidTr="006A03E5">
        <w:trPr>
          <w:trHeight w:val="567"/>
        </w:trPr>
        <w:tc>
          <w:tcPr>
            <w:tcW w:w="1701" w:type="dxa"/>
            <w:vAlign w:val="center"/>
            <w:hideMark/>
          </w:tcPr>
          <w:p w:rsidR="006A03E5" w:rsidRPr="00CE7204" w:rsidRDefault="006A03E5" w:rsidP="006A03E5">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11 a 15. </w:t>
            </w:r>
            <w:r w:rsidR="002E3797" w:rsidRPr="002E3797">
              <w:rPr>
                <w:lang w:val="es-ES"/>
              </w:rPr>
              <w:t>Corrección</w:t>
            </w:r>
            <w:r w:rsidRPr="002E3797">
              <w:rPr>
                <w:lang w:val="es-ES"/>
              </w:rPr>
              <w:t xml:space="preserve"> oral. </w:t>
            </w:r>
          </w:p>
          <w:p w:rsidR="006A03E5" w:rsidRPr="002E3797" w:rsidRDefault="006A03E5" w:rsidP="006A03E5">
            <w:pPr>
              <w:pStyle w:val="00TEXTOTABLASU"/>
              <w:rPr>
                <w:lang w:val="es-ES"/>
              </w:rPr>
            </w:pPr>
            <w:proofErr w:type="spellStart"/>
            <w:r w:rsidRPr="002E3797">
              <w:rPr>
                <w:lang w:val="es-ES"/>
              </w:rPr>
              <w:t>Exposición</w:t>
            </w:r>
            <w:proofErr w:type="spellEnd"/>
            <w:r w:rsidRPr="002E3797">
              <w:rPr>
                <w:lang w:val="es-ES"/>
              </w:rPr>
              <w:t xml:space="preserve"> de contenidos: epígrafe 4 (Las plantas con flores).</w:t>
            </w:r>
          </w:p>
          <w:p w:rsidR="006A03E5" w:rsidRPr="002E3797" w:rsidRDefault="006A03E5" w:rsidP="006A03E5">
            <w:pPr>
              <w:pStyle w:val="00TEXTOTABLASU"/>
              <w:rPr>
                <w:lang w:val="es-ES"/>
              </w:rPr>
            </w:pPr>
            <w:r w:rsidRPr="002E3797">
              <w:rPr>
                <w:lang w:val="es-ES"/>
              </w:rPr>
              <w:t xml:space="preserve">Actividades 16 a 21. </w:t>
            </w:r>
            <w:proofErr w:type="spellStart"/>
            <w:r w:rsidRPr="002E3797">
              <w:rPr>
                <w:lang w:val="es-ES"/>
              </w:rPr>
              <w:t>Corrección</w:t>
            </w:r>
            <w:proofErr w:type="spellEnd"/>
            <w:r w:rsidRPr="002E3797">
              <w:rPr>
                <w:lang w:val="es-ES"/>
              </w:rPr>
              <w:t xml:space="preserve"> oral. </w:t>
            </w:r>
          </w:p>
          <w:p w:rsidR="006A03E5" w:rsidRPr="002E3797" w:rsidRDefault="006A03E5" w:rsidP="006A03E5">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actividades de </w:t>
            </w:r>
            <w:proofErr w:type="spellStart"/>
            <w:r w:rsidRPr="002E3797">
              <w:rPr>
                <w:lang w:val="es-ES"/>
              </w:rPr>
              <w:t>consolidación</w:t>
            </w:r>
            <w:proofErr w:type="spellEnd"/>
            <w:r w:rsidRPr="002E3797">
              <w:rPr>
                <w:lang w:val="es-ES"/>
              </w:rPr>
              <w:t xml:space="preserve"> 1 a 9.</w:t>
            </w:r>
          </w:p>
        </w:tc>
      </w:tr>
      <w:tr w:rsidR="006A03E5" w:rsidRPr="00CE7204" w:rsidTr="006A03E5">
        <w:trPr>
          <w:trHeight w:val="567"/>
        </w:trPr>
        <w:tc>
          <w:tcPr>
            <w:tcW w:w="1701" w:type="dxa"/>
            <w:vAlign w:val="center"/>
            <w:hideMark/>
          </w:tcPr>
          <w:p w:rsidR="006A03E5" w:rsidRPr="00CE7204" w:rsidRDefault="006A03E5" w:rsidP="006A03E5">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de </w:t>
            </w:r>
            <w:r w:rsidR="002E3797" w:rsidRPr="002E3797">
              <w:rPr>
                <w:lang w:val="es-ES"/>
              </w:rPr>
              <w:t>consolidación</w:t>
            </w:r>
            <w:r w:rsidRPr="002E3797">
              <w:rPr>
                <w:lang w:val="es-ES"/>
              </w:rPr>
              <w:t xml:space="preserve"> 1 a 9. </w:t>
            </w:r>
            <w:r w:rsidR="002E3797" w:rsidRPr="002E3797">
              <w:rPr>
                <w:lang w:val="es-ES"/>
              </w:rPr>
              <w:t>Corrección</w:t>
            </w:r>
            <w:r w:rsidRPr="002E3797">
              <w:rPr>
                <w:lang w:val="es-ES"/>
              </w:rPr>
              <w:t xml:space="preserve"> oral.</w:t>
            </w:r>
          </w:p>
          <w:p w:rsidR="006A03E5" w:rsidRPr="002E3797" w:rsidRDefault="006A03E5" w:rsidP="006A03E5">
            <w:pPr>
              <w:pStyle w:val="00TEXTOTABLASU"/>
              <w:rPr>
                <w:lang w:val="es-ES"/>
              </w:rPr>
            </w:pPr>
            <w:r w:rsidRPr="002E3797">
              <w:rPr>
                <w:lang w:val="es-ES"/>
              </w:rPr>
              <w:t xml:space="preserve">Tareas </w:t>
            </w:r>
            <w:r w:rsidR="002E3797" w:rsidRPr="002E3797">
              <w:rPr>
                <w:lang w:val="es-ES"/>
              </w:rPr>
              <w:t>próxima</w:t>
            </w:r>
            <w:r w:rsidRPr="002E3797">
              <w:rPr>
                <w:lang w:val="es-ES"/>
              </w:rPr>
              <w:t xml:space="preserve"> </w:t>
            </w:r>
            <w:r w:rsidR="002E3797" w:rsidRPr="002E3797">
              <w:rPr>
                <w:lang w:val="es-ES"/>
              </w:rPr>
              <w:t>sesión</w:t>
            </w:r>
            <w:r w:rsidRPr="002E3797">
              <w:rPr>
                <w:lang w:val="es-ES"/>
              </w:rPr>
              <w:t xml:space="preserve">: actividades de </w:t>
            </w:r>
            <w:r w:rsidR="002E3797" w:rsidRPr="002E3797">
              <w:rPr>
                <w:lang w:val="es-ES"/>
              </w:rPr>
              <w:t>consolidación</w:t>
            </w:r>
            <w:r w:rsidRPr="002E3797">
              <w:rPr>
                <w:lang w:val="es-ES"/>
              </w:rPr>
              <w:t xml:space="preserve"> 10 a 19 y Competencia clave “Bosques virtuales” (material fotocopiable). </w:t>
            </w:r>
          </w:p>
        </w:tc>
      </w:tr>
      <w:tr w:rsidR="006A03E5" w:rsidRPr="00CE7204" w:rsidTr="006A03E5">
        <w:trPr>
          <w:trHeight w:val="567"/>
        </w:trPr>
        <w:tc>
          <w:tcPr>
            <w:tcW w:w="1701" w:type="dxa"/>
            <w:vAlign w:val="center"/>
            <w:hideMark/>
          </w:tcPr>
          <w:p w:rsidR="006A03E5" w:rsidRPr="00CE7204" w:rsidRDefault="006A03E5" w:rsidP="006A03E5">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de </w:t>
            </w:r>
            <w:r w:rsidR="002E3797" w:rsidRPr="002E3797">
              <w:rPr>
                <w:lang w:val="es-ES"/>
              </w:rPr>
              <w:t>consolidación</w:t>
            </w:r>
            <w:r w:rsidRPr="002E3797">
              <w:rPr>
                <w:lang w:val="es-ES"/>
              </w:rPr>
              <w:t xml:space="preserve"> 10 a 19. </w:t>
            </w:r>
            <w:r w:rsidR="002E3797" w:rsidRPr="002E3797">
              <w:rPr>
                <w:lang w:val="es-ES"/>
              </w:rPr>
              <w:t>Corrección</w:t>
            </w:r>
            <w:r w:rsidRPr="002E3797">
              <w:rPr>
                <w:lang w:val="es-ES"/>
              </w:rPr>
              <w:t xml:space="preserve"> oral.</w:t>
            </w:r>
          </w:p>
          <w:p w:rsidR="006A03E5" w:rsidRPr="002E3797" w:rsidRDefault="006A03E5" w:rsidP="006A03E5">
            <w:pPr>
              <w:pStyle w:val="00TEXTOTABLASU"/>
              <w:rPr>
                <w:lang w:val="es-ES"/>
              </w:rPr>
            </w:pPr>
            <w:r w:rsidRPr="002E3797">
              <w:rPr>
                <w:lang w:val="es-ES"/>
              </w:rPr>
              <w:t xml:space="preserve">Competencia clave “Bosques virtuales” (material fotocopiable). </w:t>
            </w:r>
          </w:p>
          <w:p w:rsidR="006A03E5" w:rsidRPr="002E3797" w:rsidRDefault="002E3797" w:rsidP="006A03E5">
            <w:pPr>
              <w:pStyle w:val="00TEXTOTABLASU"/>
              <w:rPr>
                <w:lang w:val="es-ES"/>
              </w:rPr>
            </w:pPr>
            <w:r w:rsidRPr="002E3797">
              <w:rPr>
                <w:lang w:val="es-ES"/>
              </w:rPr>
              <w:t>Corrección</w:t>
            </w:r>
            <w:r w:rsidR="006A03E5" w:rsidRPr="002E3797">
              <w:rPr>
                <w:lang w:val="es-ES"/>
              </w:rPr>
              <w:t xml:space="preserve"> oral. </w:t>
            </w:r>
          </w:p>
          <w:p w:rsidR="006A03E5" w:rsidRPr="002E3797" w:rsidRDefault="006A03E5" w:rsidP="006A03E5">
            <w:pPr>
              <w:pStyle w:val="00TEXTOTABLASU"/>
              <w:rPr>
                <w:lang w:val="es-ES"/>
              </w:rPr>
            </w:pPr>
            <w:r w:rsidRPr="002E3797">
              <w:rPr>
                <w:lang w:val="es-ES"/>
              </w:rPr>
              <w:lastRenderedPageBreak/>
              <w:t xml:space="preserve">Tareas </w:t>
            </w:r>
            <w:r w:rsidR="002E3797" w:rsidRPr="002E3797">
              <w:rPr>
                <w:lang w:val="es-ES"/>
              </w:rPr>
              <w:t>próxima</w:t>
            </w:r>
            <w:r w:rsidRPr="002E3797">
              <w:rPr>
                <w:lang w:val="es-ES"/>
              </w:rPr>
              <w:t xml:space="preserve"> </w:t>
            </w:r>
            <w:r w:rsidR="002E3797" w:rsidRPr="002E3797">
              <w:rPr>
                <w:lang w:val="es-ES"/>
              </w:rPr>
              <w:t>sesión</w:t>
            </w:r>
            <w:r w:rsidRPr="002E3797">
              <w:rPr>
                <w:lang w:val="es-ES"/>
              </w:rPr>
              <w:t xml:space="preserve">: actividades de </w:t>
            </w:r>
            <w:r w:rsidR="002E3797" w:rsidRPr="002E3797">
              <w:rPr>
                <w:lang w:val="es-ES"/>
              </w:rPr>
              <w:t>consolidación</w:t>
            </w:r>
            <w:r w:rsidRPr="002E3797">
              <w:rPr>
                <w:lang w:val="es-ES"/>
              </w:rPr>
              <w:t xml:space="preserve"> 20 a 23 y competencia clave final “Semillas viajeras”. </w:t>
            </w:r>
          </w:p>
        </w:tc>
      </w:tr>
      <w:tr w:rsidR="006A03E5" w:rsidRPr="00CE7204" w:rsidTr="006A03E5">
        <w:trPr>
          <w:trHeight w:val="567"/>
        </w:trPr>
        <w:tc>
          <w:tcPr>
            <w:tcW w:w="1701" w:type="dxa"/>
            <w:vAlign w:val="center"/>
            <w:hideMark/>
          </w:tcPr>
          <w:p w:rsidR="006A03E5" w:rsidRPr="00645E6D" w:rsidRDefault="006A03E5" w:rsidP="006A03E5">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 xml:space="preserve">Actividades de </w:t>
            </w:r>
            <w:proofErr w:type="spellStart"/>
            <w:r w:rsidRPr="002E3797">
              <w:rPr>
                <w:lang w:val="es-ES"/>
              </w:rPr>
              <w:t>consolidación</w:t>
            </w:r>
            <w:proofErr w:type="spellEnd"/>
            <w:r w:rsidRPr="002E3797">
              <w:rPr>
                <w:lang w:val="es-ES"/>
              </w:rPr>
              <w:t xml:space="preserve"> 20 a 23. </w:t>
            </w:r>
            <w:proofErr w:type="spellStart"/>
            <w:r w:rsidRPr="002E3797">
              <w:rPr>
                <w:lang w:val="es-ES"/>
              </w:rPr>
              <w:t>Corrección</w:t>
            </w:r>
            <w:proofErr w:type="spellEnd"/>
            <w:r w:rsidRPr="002E3797">
              <w:rPr>
                <w:lang w:val="es-ES"/>
              </w:rPr>
              <w:t xml:space="preserve"> oral.</w:t>
            </w:r>
          </w:p>
          <w:p w:rsidR="006A03E5" w:rsidRPr="002E3797" w:rsidRDefault="006A03E5" w:rsidP="006A03E5">
            <w:pPr>
              <w:pStyle w:val="00TEXTOTABLASU"/>
              <w:rPr>
                <w:lang w:val="es-ES"/>
              </w:rPr>
            </w:pPr>
            <w:r w:rsidRPr="002E3797">
              <w:rPr>
                <w:lang w:val="es-ES"/>
              </w:rPr>
              <w:t xml:space="preserve">Competencias clave finales “Semillas viajeras”. </w:t>
            </w:r>
            <w:proofErr w:type="spellStart"/>
            <w:r w:rsidRPr="002E3797">
              <w:rPr>
                <w:lang w:val="es-ES"/>
              </w:rPr>
              <w:t>Corrección</w:t>
            </w:r>
            <w:proofErr w:type="spellEnd"/>
            <w:r w:rsidRPr="002E3797">
              <w:rPr>
                <w:lang w:val="es-ES"/>
              </w:rPr>
              <w:t xml:space="preserve"> oral. </w:t>
            </w:r>
          </w:p>
          <w:p w:rsidR="006A03E5" w:rsidRPr="002E3797" w:rsidRDefault="006A03E5" w:rsidP="006A03E5">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competencia clave final “Detectives de hojas”. </w:t>
            </w:r>
          </w:p>
        </w:tc>
      </w:tr>
      <w:tr w:rsidR="006A03E5" w:rsidRPr="00CE7204" w:rsidTr="006A03E5">
        <w:trPr>
          <w:trHeight w:val="567"/>
        </w:trPr>
        <w:tc>
          <w:tcPr>
            <w:tcW w:w="1701" w:type="dxa"/>
            <w:vAlign w:val="center"/>
            <w:hideMark/>
          </w:tcPr>
          <w:p w:rsidR="006A03E5" w:rsidRPr="00CE7204" w:rsidRDefault="006A03E5" w:rsidP="006A03E5">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Competencia clave final “Detectives de hojas”. Corrección oral.</w:t>
            </w:r>
          </w:p>
          <w:p w:rsidR="006A03E5" w:rsidRPr="002E3797" w:rsidRDefault="006A03E5" w:rsidP="006A03E5">
            <w:pPr>
              <w:pStyle w:val="00TEXTOTABLASU"/>
              <w:rPr>
                <w:lang w:val="es-ES"/>
              </w:rPr>
            </w:pPr>
            <w:r w:rsidRPr="002E3797">
              <w:rPr>
                <w:lang w:val="es-ES"/>
              </w:rPr>
              <w:t xml:space="preserve">Actividades de </w:t>
            </w:r>
            <w:r w:rsidR="00AC0E40" w:rsidRPr="002E3797">
              <w:rPr>
                <w:lang w:val="es-ES"/>
              </w:rPr>
              <w:t>consolidación</w:t>
            </w:r>
            <w:r w:rsidRPr="002E3797">
              <w:rPr>
                <w:lang w:val="es-ES"/>
              </w:rPr>
              <w:t xml:space="preserve"> 20 a 23. </w:t>
            </w:r>
          </w:p>
          <w:p w:rsidR="006A03E5" w:rsidRPr="002E3797" w:rsidRDefault="006A03E5" w:rsidP="006A03E5">
            <w:pPr>
              <w:pStyle w:val="00TEXTOTABLASU"/>
              <w:rPr>
                <w:lang w:val="es-ES"/>
              </w:rPr>
            </w:pPr>
            <w:r w:rsidRPr="002E3797">
              <w:rPr>
                <w:lang w:val="es-ES"/>
              </w:rPr>
              <w:t xml:space="preserve">Actividades de </w:t>
            </w:r>
            <w:r w:rsidR="00AC0E40" w:rsidRPr="002E3797">
              <w:rPr>
                <w:lang w:val="es-ES"/>
              </w:rPr>
              <w:t>consolidación</w:t>
            </w:r>
            <w:r w:rsidRPr="002E3797">
              <w:rPr>
                <w:lang w:val="es-ES"/>
              </w:rPr>
              <w:t xml:space="preserve"> 20 a 23. </w:t>
            </w:r>
            <w:proofErr w:type="spellStart"/>
            <w:r w:rsidRPr="002E3797">
              <w:rPr>
                <w:lang w:val="es-ES"/>
              </w:rPr>
              <w:t>Corrección</w:t>
            </w:r>
            <w:proofErr w:type="spellEnd"/>
            <w:r w:rsidRPr="002E3797">
              <w:rPr>
                <w:lang w:val="es-ES"/>
              </w:rPr>
              <w:t xml:space="preserve"> oral.</w:t>
            </w:r>
          </w:p>
          <w:p w:rsidR="006A03E5" w:rsidRPr="002E3797" w:rsidRDefault="006A03E5" w:rsidP="006A03E5">
            <w:pPr>
              <w:pStyle w:val="00TEXTOTABLASU"/>
              <w:rPr>
                <w:lang w:val="es-ES"/>
              </w:rPr>
            </w:pPr>
            <w:r w:rsidRPr="002E3797">
              <w:rPr>
                <w:lang w:val="es-ES"/>
              </w:rPr>
              <w:t xml:space="preserve">Tareas </w:t>
            </w:r>
            <w:proofErr w:type="spellStart"/>
            <w:r w:rsidRPr="002E3797">
              <w:rPr>
                <w:lang w:val="es-ES"/>
              </w:rPr>
              <w:t>próxima</w:t>
            </w:r>
            <w:proofErr w:type="spellEnd"/>
            <w:r w:rsidRPr="002E3797">
              <w:rPr>
                <w:lang w:val="es-ES"/>
              </w:rPr>
              <w:t xml:space="preserve"> </w:t>
            </w:r>
            <w:proofErr w:type="spellStart"/>
            <w:r w:rsidRPr="002E3797">
              <w:rPr>
                <w:lang w:val="es-ES"/>
              </w:rPr>
              <w:t>sesión</w:t>
            </w:r>
            <w:proofErr w:type="spellEnd"/>
            <w:r w:rsidRPr="002E3797">
              <w:rPr>
                <w:lang w:val="es-ES"/>
              </w:rPr>
              <w:t xml:space="preserve">: </w:t>
            </w:r>
            <w:proofErr w:type="spellStart"/>
            <w:r w:rsidRPr="002E3797">
              <w:rPr>
                <w:lang w:val="es-ES"/>
              </w:rPr>
              <w:t>evaluación</w:t>
            </w:r>
            <w:proofErr w:type="spellEnd"/>
            <w:r w:rsidRPr="002E3797">
              <w:rPr>
                <w:lang w:val="es-ES"/>
              </w:rPr>
              <w:t>.</w:t>
            </w:r>
          </w:p>
        </w:tc>
      </w:tr>
      <w:tr w:rsidR="006A03E5" w:rsidRPr="00CE7204" w:rsidTr="006A03E5">
        <w:trPr>
          <w:trHeight w:val="567"/>
        </w:trPr>
        <w:tc>
          <w:tcPr>
            <w:tcW w:w="1701" w:type="dxa"/>
            <w:vAlign w:val="center"/>
            <w:hideMark/>
          </w:tcPr>
          <w:p w:rsidR="006A03E5" w:rsidRPr="00CE7204" w:rsidRDefault="006A03E5" w:rsidP="006A03E5">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6A03E5" w:rsidRPr="002E3797" w:rsidRDefault="006A03E5" w:rsidP="006A03E5">
            <w:pPr>
              <w:pStyle w:val="00TEXTOTABLASU"/>
              <w:rPr>
                <w:lang w:val="es-ES"/>
              </w:rPr>
            </w:pPr>
            <w:r w:rsidRPr="002E3797">
              <w:rPr>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D36139" w:rsidRPr="00D36139" w:rsidRDefault="00D36139" w:rsidP="00D36139">
      <w:pPr>
        <w:pStyle w:val="00TEXTOGENERAL2020"/>
        <w:rPr>
          <w:noProof/>
          <w:lang w:val="es-ES" w:eastAsia="es-ES_tradnl"/>
        </w:rPr>
      </w:pPr>
      <w:r w:rsidRPr="00D36139">
        <w:rPr>
          <w:noProof/>
          <w:lang w:val="es-ES" w:eastAsia="es-ES_tradnl"/>
        </w:rPr>
        <w:t xml:space="preserve">En la </w:t>
      </w:r>
      <w:r w:rsidRPr="00D36139">
        <w:rPr>
          <w:b/>
          <w:bCs/>
          <w:noProof/>
          <w:lang w:val="es-ES" w:eastAsia="es-ES_tradnl"/>
        </w:rPr>
        <w:t xml:space="preserve">imagen principal </w:t>
      </w:r>
      <w:r w:rsidRPr="00D36139">
        <w:rPr>
          <w:noProof/>
          <w:lang w:val="es-ES" w:eastAsia="es-ES_tradnl"/>
        </w:rPr>
        <w:t xml:space="preserve">se observa un </w:t>
      </w:r>
      <w:r w:rsidRPr="00D36139">
        <w:rPr>
          <w:b/>
          <w:bCs/>
          <w:noProof/>
          <w:lang w:val="es-ES" w:eastAsia="es-ES_tradnl"/>
        </w:rPr>
        <w:t xml:space="preserve">bosque </w:t>
      </w:r>
      <w:r w:rsidRPr="00D36139">
        <w:rPr>
          <w:noProof/>
          <w:lang w:val="es-ES" w:eastAsia="es-ES_tradnl"/>
        </w:rPr>
        <w:t xml:space="preserve">con especies de árboles diferentes, que contrastan con el césped que hay en la parte inferior de la fotografía. Con esta imagen se quiere representar la </w:t>
      </w:r>
      <w:r w:rsidRPr="00D36139">
        <w:rPr>
          <w:b/>
          <w:bCs/>
          <w:noProof/>
          <w:lang w:val="es-ES" w:eastAsia="es-ES_tradnl"/>
        </w:rPr>
        <w:t xml:space="preserve">inmensa variedad de especies </w:t>
      </w:r>
      <w:r w:rsidRPr="00D36139">
        <w:rPr>
          <w:noProof/>
          <w:lang w:val="es-ES" w:eastAsia="es-ES_tradnl"/>
        </w:rPr>
        <w:t xml:space="preserve">que se incluyen en este reino, lo que confirma el concepto de </w:t>
      </w:r>
      <w:r w:rsidRPr="00D36139">
        <w:rPr>
          <w:b/>
          <w:bCs/>
          <w:noProof/>
          <w:lang w:val="es-ES" w:eastAsia="es-ES_tradnl"/>
        </w:rPr>
        <w:t xml:space="preserve">biodiversidad </w:t>
      </w:r>
      <w:r w:rsidRPr="00D36139">
        <w:rPr>
          <w:noProof/>
          <w:lang w:val="es-ES" w:eastAsia="es-ES_tradnl"/>
        </w:rPr>
        <w:t>ya estudiado. Al mismo tiempo nos permite reparar en su belleza y en la necesidad de cuidado y respeto que el ser humano debe a estos seres.</w:t>
      </w:r>
    </w:p>
    <w:p w:rsidR="00D36139" w:rsidRPr="00D36139" w:rsidRDefault="00D36139" w:rsidP="00D36139">
      <w:pPr>
        <w:pStyle w:val="00TEXTOGENERAL2020"/>
        <w:rPr>
          <w:noProof/>
          <w:lang w:val="es-ES" w:eastAsia="es-ES_tradnl"/>
        </w:rPr>
      </w:pPr>
      <w:r w:rsidRPr="00D36139">
        <w:rPr>
          <w:noProof/>
          <w:lang w:val="es-ES" w:eastAsia="es-ES_tradnl"/>
        </w:rPr>
        <w:t xml:space="preserve">Por otra parte, el </w:t>
      </w:r>
      <w:r w:rsidRPr="00D36139">
        <w:rPr>
          <w:b/>
          <w:bCs/>
          <w:noProof/>
          <w:lang w:val="es-ES" w:eastAsia="es-ES_tradnl"/>
        </w:rPr>
        <w:t xml:space="preserve">texto </w:t>
      </w:r>
      <w:r w:rsidRPr="00D36139">
        <w:rPr>
          <w:noProof/>
          <w:lang w:val="es-ES" w:eastAsia="es-ES_tradnl"/>
        </w:rPr>
        <w:t xml:space="preserve">de </w:t>
      </w:r>
      <w:r w:rsidRPr="00D36139">
        <w:rPr>
          <w:b/>
          <w:bCs/>
          <w:noProof/>
          <w:lang w:val="es-ES" w:eastAsia="es-ES_tradnl"/>
        </w:rPr>
        <w:t xml:space="preserve">George R. R. Martin </w:t>
      </w:r>
      <w:r w:rsidRPr="00D36139">
        <w:rPr>
          <w:noProof/>
          <w:lang w:val="es-ES" w:eastAsia="es-ES_tradnl"/>
        </w:rPr>
        <w:t xml:space="preserve">describe detalladamente un tipo de árbol ficticio que aparece en su conocida obra </w:t>
      </w:r>
      <w:r w:rsidRPr="00D36139">
        <w:rPr>
          <w:i/>
          <w:iCs/>
          <w:noProof/>
          <w:lang w:val="es-ES" w:eastAsia="es-ES_tradnl"/>
        </w:rPr>
        <w:t>Canción de hielo y fuego. Juego de tronos</w:t>
      </w:r>
      <w:r w:rsidRPr="00D36139">
        <w:rPr>
          <w:noProof/>
          <w:lang w:val="es-ES" w:eastAsia="es-ES_tradnl"/>
        </w:rPr>
        <w:t>, cuyas características pueden ser aplicables a otras especies de árboles reales.</w:t>
      </w:r>
    </w:p>
    <w:p w:rsidR="00D36139" w:rsidRPr="00D36139" w:rsidRDefault="00D36139" w:rsidP="00D36139">
      <w:pPr>
        <w:pStyle w:val="00EPGRAFE2020"/>
        <w:rPr>
          <w:noProof/>
          <w:lang w:val="es-ES" w:eastAsia="es-ES_tradnl"/>
        </w:rPr>
      </w:pPr>
      <w:r w:rsidRPr="00D36139">
        <w:rPr>
          <w:noProof/>
          <w:lang w:val="es-ES" w:eastAsia="es-ES_tradnl"/>
        </w:rPr>
        <w:t xml:space="preserve">Epígrafe 1. Características generales de las plantas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noProof/>
          <w:lang w:val="es-ES" w:eastAsia="es-ES_tradnl"/>
        </w:rPr>
      </w:pPr>
      <w:r w:rsidRPr="00D36139">
        <w:rPr>
          <w:noProof/>
          <w:lang w:val="es-ES" w:eastAsia="es-ES_tradnl"/>
        </w:rPr>
        <w:t xml:space="preserve">Las </w:t>
      </w:r>
      <w:r w:rsidRPr="00D36139">
        <w:rPr>
          <w:b/>
          <w:bCs/>
          <w:noProof/>
          <w:lang w:val="es-ES" w:eastAsia="es-ES_tradnl"/>
        </w:rPr>
        <w:t xml:space="preserve">plantas </w:t>
      </w:r>
      <w:r w:rsidRPr="00D36139">
        <w:rPr>
          <w:noProof/>
          <w:lang w:val="es-ES" w:eastAsia="es-ES_tradnl"/>
        </w:rPr>
        <w:t xml:space="preserve">han de presentarse como seres constituidos por </w:t>
      </w:r>
      <w:r w:rsidRPr="00D36139">
        <w:rPr>
          <w:b/>
          <w:bCs/>
          <w:noProof/>
          <w:lang w:val="es-ES" w:eastAsia="es-ES_tradnl"/>
        </w:rPr>
        <w:t xml:space="preserve">células eucariotas, pluricelulares </w:t>
      </w:r>
      <w:r w:rsidRPr="00D36139">
        <w:rPr>
          <w:noProof/>
          <w:lang w:val="es-ES" w:eastAsia="es-ES_tradnl"/>
        </w:rPr>
        <w:t xml:space="preserve">con verdaderos tejidos y órganos, y con </w:t>
      </w:r>
      <w:r w:rsidRPr="00D36139">
        <w:rPr>
          <w:b/>
          <w:bCs/>
          <w:noProof/>
          <w:lang w:val="es-ES" w:eastAsia="es-ES_tradnl"/>
        </w:rPr>
        <w:t xml:space="preserve">nutrición autótrofa. </w:t>
      </w:r>
      <w:r w:rsidRPr="00D36139">
        <w:rPr>
          <w:noProof/>
          <w:lang w:val="es-ES" w:eastAsia="es-ES_tradnl"/>
        </w:rPr>
        <w:t xml:space="preserve">En esta unidad se estudiarán las plantas teniendo en cuenta sus </w:t>
      </w:r>
      <w:r w:rsidRPr="00D36139">
        <w:rPr>
          <w:b/>
          <w:bCs/>
          <w:noProof/>
          <w:lang w:val="es-ES" w:eastAsia="es-ES_tradnl"/>
        </w:rPr>
        <w:t>características morfológicas</w:t>
      </w:r>
      <w:r w:rsidRPr="00D36139">
        <w:rPr>
          <w:noProof/>
          <w:rtl/>
          <w:lang w:val="es-ES" w:eastAsia="es-ES_tradnl" w:bidi="ar-YE"/>
        </w:rPr>
        <w:t xml:space="preserve"> (</w:t>
      </w:r>
      <w:r w:rsidRPr="00D36139">
        <w:rPr>
          <w:noProof/>
          <w:lang w:val="es-ES" w:eastAsia="es-ES_tradnl" w:bidi="ar-YE"/>
        </w:rPr>
        <w:t>órganos), así</w:t>
      </w:r>
      <w:r w:rsidRPr="00D36139">
        <w:rPr>
          <w:noProof/>
          <w:rtl/>
          <w:lang w:val="es-ES" w:eastAsia="es-ES_tradnl" w:bidi="ar-YE"/>
        </w:rPr>
        <w:t xml:space="preserve"> </w:t>
      </w:r>
      <w:r w:rsidRPr="00D36139">
        <w:rPr>
          <w:noProof/>
          <w:lang w:val="es-ES" w:eastAsia="es-ES_tradnl" w:bidi="ar-YE"/>
        </w:rPr>
        <w:t>como la</w:t>
      </w:r>
      <w:r w:rsidRPr="00D36139">
        <w:rPr>
          <w:noProof/>
          <w:lang w:val="es-ES" w:eastAsia="es-ES_tradnl"/>
        </w:rPr>
        <w:t xml:space="preserve"> </w:t>
      </w:r>
      <w:r w:rsidRPr="00D36139">
        <w:rPr>
          <w:b/>
          <w:bCs/>
          <w:noProof/>
          <w:lang w:val="es-ES" w:eastAsia="es-ES_tradnl"/>
        </w:rPr>
        <w:t xml:space="preserve">funcionalidad </w:t>
      </w:r>
      <w:r w:rsidRPr="00D36139">
        <w:rPr>
          <w:noProof/>
          <w:lang w:val="es-ES" w:eastAsia="es-ES_tradnl"/>
        </w:rPr>
        <w:t xml:space="preserve">de cada una de sus partes. Todos los conceptos relacionados con su tipo de nutrición, autótrofa, así como las otras funciones vitales, relación y reproducción, se estudiarán en profundidad en las unidades siguientes. </w:t>
      </w:r>
    </w:p>
    <w:p w:rsidR="00D36139" w:rsidRPr="00D36139" w:rsidRDefault="00D36139" w:rsidP="00D36139">
      <w:pPr>
        <w:pStyle w:val="00TEXTOGENERAL2020"/>
        <w:rPr>
          <w:noProof/>
          <w:lang w:val="es-ES" w:eastAsia="es-ES_tradnl"/>
        </w:rPr>
      </w:pPr>
      <w:r w:rsidRPr="00D36139">
        <w:rPr>
          <w:noProof/>
          <w:lang w:val="es-ES" w:eastAsia="es-ES_tradnl"/>
        </w:rPr>
        <w:t xml:space="preserve">Un 18,7 % de las especies de seres vivos son plantas, y existen diferentes estrategias para su clasificación. Se empieza por una </w:t>
      </w:r>
      <w:r w:rsidRPr="00D36139">
        <w:rPr>
          <w:b/>
          <w:bCs/>
          <w:noProof/>
          <w:lang w:val="es-ES" w:eastAsia="es-ES_tradnl"/>
        </w:rPr>
        <w:t xml:space="preserve">clasificación sencilla </w:t>
      </w:r>
      <w:r w:rsidRPr="00D36139">
        <w:rPr>
          <w:noProof/>
          <w:lang w:val="es-ES" w:eastAsia="es-ES_tradnl"/>
        </w:rPr>
        <w:t xml:space="preserve">en función de la consistencia del tallo y de sus ramificaciones. De este modo se presentan las diferencias entre plantas herbáceas, arbustos y árboles. </w:t>
      </w:r>
    </w:p>
    <w:p w:rsidR="00D36139" w:rsidRPr="00D36139" w:rsidRDefault="00D36139" w:rsidP="00D36139">
      <w:pPr>
        <w:pStyle w:val="00EPGRAFE2020"/>
        <w:rPr>
          <w:noProof/>
          <w:lang w:val="es-ES" w:eastAsia="es-ES_tradnl"/>
        </w:rPr>
      </w:pPr>
      <w:r w:rsidRPr="00D36139">
        <w:rPr>
          <w:noProof/>
          <w:lang w:val="es-ES" w:eastAsia="es-ES_tradnl"/>
        </w:rPr>
        <w:t xml:space="preserve">Epígrafe 2. Partes de una planta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b/>
          <w:bCs/>
          <w:noProof/>
          <w:spacing w:val="-1"/>
          <w:lang w:val="es-ES" w:eastAsia="es-ES_tradnl"/>
        </w:rPr>
      </w:pPr>
      <w:r w:rsidRPr="00D36139">
        <w:rPr>
          <w:noProof/>
          <w:spacing w:val="-1"/>
          <w:lang w:val="es-ES" w:eastAsia="es-ES_tradnl"/>
        </w:rPr>
        <w:t xml:space="preserve">A diferencia de los seres vivos estudiados en la unidad anterior, las plantas poseen </w:t>
      </w:r>
      <w:r w:rsidRPr="00D36139">
        <w:rPr>
          <w:b/>
          <w:bCs/>
          <w:noProof/>
          <w:spacing w:val="-1"/>
          <w:lang w:val="es-ES" w:eastAsia="es-ES_tradnl"/>
        </w:rPr>
        <w:t xml:space="preserve">verdaderos tejidos y órganos. </w:t>
      </w:r>
      <w:r w:rsidRPr="00D36139">
        <w:rPr>
          <w:noProof/>
          <w:spacing w:val="-1"/>
          <w:lang w:val="es-ES" w:eastAsia="es-ES_tradnl"/>
        </w:rPr>
        <w:t xml:space="preserve">En este epígrafe se presentan algunos de estos órganos (la flor como órgano reproductor se incluye en el epígrafe 4). Se estudia la </w:t>
      </w:r>
      <w:r w:rsidRPr="00D36139">
        <w:rPr>
          <w:b/>
          <w:bCs/>
          <w:noProof/>
          <w:spacing w:val="-1"/>
          <w:lang w:val="es-ES" w:eastAsia="es-ES_tradnl"/>
        </w:rPr>
        <w:t>raíz y sus funciones</w:t>
      </w:r>
      <w:r w:rsidRPr="00D36139">
        <w:rPr>
          <w:noProof/>
          <w:spacing w:val="-1"/>
          <w:lang w:val="es-ES" w:eastAsia="es-ES_tradnl"/>
        </w:rPr>
        <w:t xml:space="preserve"> de absorción de agua y sales del suelo, mantenimiento del </w:t>
      </w:r>
      <w:r w:rsidRPr="00D36139">
        <w:rPr>
          <w:b/>
          <w:bCs/>
          <w:noProof/>
          <w:spacing w:val="-1"/>
          <w:lang w:val="es-ES" w:eastAsia="es-ES_tradnl"/>
        </w:rPr>
        <w:t>anclaje</w:t>
      </w:r>
      <w:r w:rsidRPr="00D36139">
        <w:rPr>
          <w:noProof/>
          <w:spacing w:val="-1"/>
          <w:lang w:val="es-ES" w:eastAsia="es-ES_tradnl"/>
        </w:rPr>
        <w:t xml:space="preserve"> de la planta al sustrato o acumulación de sustancias de </w:t>
      </w:r>
      <w:r w:rsidRPr="00D36139">
        <w:rPr>
          <w:b/>
          <w:bCs/>
          <w:noProof/>
          <w:spacing w:val="-1"/>
          <w:lang w:val="es-ES" w:eastAsia="es-ES_tradnl"/>
        </w:rPr>
        <w:t>reserva.</w:t>
      </w:r>
      <w:r w:rsidRPr="00D36139">
        <w:rPr>
          <w:noProof/>
          <w:spacing w:val="-1"/>
          <w:lang w:val="es-ES" w:eastAsia="es-ES_tradnl"/>
        </w:rPr>
        <w:t xml:space="preserve"> Como ejemplos de diferentes morfologías y funciones de raíces, se pueden mostrar en clase algunos ejemplares de </w:t>
      </w:r>
      <w:r w:rsidRPr="00D36139">
        <w:rPr>
          <w:b/>
          <w:bCs/>
          <w:noProof/>
          <w:spacing w:val="-1"/>
          <w:lang w:val="es-ES" w:eastAsia="es-ES_tradnl"/>
        </w:rPr>
        <w:t xml:space="preserve">remolacha o zanahoria. </w:t>
      </w:r>
      <w:r w:rsidRPr="00D36139">
        <w:rPr>
          <w:noProof/>
          <w:spacing w:val="-1"/>
          <w:lang w:val="es-ES" w:eastAsia="es-ES_tradnl"/>
        </w:rPr>
        <w:t xml:space="preserve">Se describe el </w:t>
      </w:r>
      <w:r w:rsidRPr="00D36139">
        <w:rPr>
          <w:b/>
          <w:bCs/>
          <w:noProof/>
          <w:spacing w:val="-1"/>
          <w:lang w:val="es-ES" w:eastAsia="es-ES_tradnl"/>
        </w:rPr>
        <w:t>tallo</w:t>
      </w:r>
      <w:r w:rsidRPr="00D36139">
        <w:rPr>
          <w:noProof/>
          <w:spacing w:val="-1"/>
          <w:lang w:val="es-ES" w:eastAsia="es-ES_tradnl"/>
        </w:rPr>
        <w:t xml:space="preserve"> como estructura de soporte y de transporte de sustancias. Como ejemplos de tallos se pueden mostrar bulbos y tubérculos como </w:t>
      </w:r>
      <w:r w:rsidRPr="00D36139">
        <w:rPr>
          <w:b/>
          <w:bCs/>
          <w:noProof/>
          <w:spacing w:val="-1"/>
          <w:lang w:val="es-ES" w:eastAsia="es-ES_tradnl"/>
        </w:rPr>
        <w:t>cebollas o patatas.</w:t>
      </w:r>
      <w:r w:rsidRPr="00D36139">
        <w:rPr>
          <w:noProof/>
          <w:spacing w:val="-1"/>
          <w:lang w:val="es-ES" w:eastAsia="es-ES_tradnl"/>
        </w:rPr>
        <w:t xml:space="preserve"> Asimismo, se estudia </w:t>
      </w:r>
      <w:r w:rsidRPr="00D36139">
        <w:rPr>
          <w:b/>
          <w:bCs/>
          <w:noProof/>
          <w:spacing w:val="-1"/>
          <w:lang w:val="es-ES" w:eastAsia="es-ES_tradnl"/>
        </w:rPr>
        <w:t xml:space="preserve">la hoja y sus partes. </w:t>
      </w:r>
      <w:r w:rsidRPr="00D36139">
        <w:rPr>
          <w:noProof/>
          <w:spacing w:val="-1"/>
          <w:lang w:val="es-ES" w:eastAsia="es-ES_tradnl"/>
        </w:rPr>
        <w:t xml:space="preserve">Es importante destacar que la singularidad de estas funciones radica en que estos órganos actúan </w:t>
      </w:r>
      <w:r w:rsidRPr="00D36139">
        <w:rPr>
          <w:b/>
          <w:bCs/>
          <w:noProof/>
          <w:spacing w:val="-1"/>
          <w:lang w:val="es-ES" w:eastAsia="es-ES_tradnl"/>
        </w:rPr>
        <w:t xml:space="preserve">cooperativamente. </w:t>
      </w:r>
    </w:p>
    <w:p w:rsidR="00D36139" w:rsidRPr="00D36139" w:rsidRDefault="00D36139" w:rsidP="00D36139">
      <w:pPr>
        <w:pStyle w:val="00TEXTOGENERAL2020"/>
        <w:rPr>
          <w:noProof/>
          <w:lang w:val="es-ES" w:eastAsia="es-ES_tradnl"/>
        </w:rPr>
      </w:pPr>
      <w:r w:rsidRPr="00D36139">
        <w:rPr>
          <w:noProof/>
          <w:lang w:val="es-ES" w:eastAsia="es-ES_tradnl"/>
        </w:rPr>
        <w:t xml:space="preserve">En las </w:t>
      </w:r>
      <w:r w:rsidRPr="00D36139">
        <w:rPr>
          <w:b/>
          <w:bCs/>
          <w:noProof/>
          <w:lang w:val="es-ES" w:eastAsia="es-ES_tradnl"/>
        </w:rPr>
        <w:t>ilustraciones</w:t>
      </w:r>
      <w:r w:rsidRPr="00D36139">
        <w:rPr>
          <w:noProof/>
          <w:lang w:val="es-ES" w:eastAsia="es-ES_tradnl"/>
        </w:rPr>
        <w:t xml:space="preserve"> que acompañan se puede observar el </w:t>
      </w:r>
      <w:r w:rsidRPr="00D36139">
        <w:rPr>
          <w:b/>
          <w:bCs/>
          <w:noProof/>
          <w:lang w:val="es-ES" w:eastAsia="es-ES_tradnl"/>
        </w:rPr>
        <w:t xml:space="preserve">corte transversal </w:t>
      </w:r>
      <w:r w:rsidRPr="00D36139">
        <w:rPr>
          <w:noProof/>
          <w:lang w:val="es-ES" w:eastAsia="es-ES_tradnl"/>
        </w:rPr>
        <w:t xml:space="preserve">de una </w:t>
      </w:r>
      <w:r w:rsidRPr="00D36139">
        <w:rPr>
          <w:b/>
          <w:bCs/>
          <w:noProof/>
          <w:lang w:val="es-ES" w:eastAsia="es-ES_tradnl"/>
        </w:rPr>
        <w:t>hoja</w:t>
      </w:r>
      <w:r w:rsidRPr="00D36139">
        <w:rPr>
          <w:noProof/>
          <w:lang w:val="es-ES" w:eastAsia="es-ES_tradnl"/>
        </w:rPr>
        <w:t xml:space="preserve"> y sus diferentes </w:t>
      </w:r>
      <w:r w:rsidRPr="00D36139">
        <w:rPr>
          <w:b/>
          <w:bCs/>
          <w:noProof/>
          <w:lang w:val="es-ES" w:eastAsia="es-ES_tradnl"/>
        </w:rPr>
        <w:t>tejidos.</w:t>
      </w:r>
      <w:r w:rsidRPr="00D36139">
        <w:rPr>
          <w:noProof/>
          <w:lang w:val="es-ES" w:eastAsia="es-ES_tradnl"/>
        </w:rPr>
        <w:t xml:space="preserve"> Si se estima oportuno, se destacará la </w:t>
      </w:r>
      <w:r w:rsidRPr="00D36139">
        <w:rPr>
          <w:b/>
          <w:bCs/>
          <w:noProof/>
          <w:lang w:val="es-ES" w:eastAsia="es-ES_tradnl"/>
        </w:rPr>
        <w:t xml:space="preserve">función fotosintética </w:t>
      </w:r>
      <w:r w:rsidRPr="00D36139">
        <w:rPr>
          <w:noProof/>
          <w:lang w:val="es-ES" w:eastAsia="es-ES_tradnl"/>
        </w:rPr>
        <w:t xml:space="preserve">del parénquima clorofílico, diferenciado </w:t>
      </w:r>
      <w:r w:rsidRPr="00D36139">
        <w:rPr>
          <w:b/>
          <w:bCs/>
          <w:noProof/>
          <w:lang w:val="es-ES" w:eastAsia="es-ES_tradnl"/>
        </w:rPr>
        <w:t>parénquima en empalizada</w:t>
      </w:r>
      <w:r w:rsidRPr="00D36139">
        <w:rPr>
          <w:noProof/>
          <w:lang w:val="es-ES" w:eastAsia="es-ES_tradnl"/>
        </w:rPr>
        <w:t xml:space="preserve"> -con células alargadas sin espacio extracelular, situado hacia el haz aprovechando al máximo la incidencia de luz- y </w:t>
      </w:r>
      <w:r w:rsidRPr="00D36139">
        <w:rPr>
          <w:b/>
          <w:bCs/>
          <w:noProof/>
          <w:lang w:val="es-ES" w:eastAsia="es-ES_tradnl"/>
        </w:rPr>
        <w:t>parénquima lagunar o esponjoso</w:t>
      </w:r>
      <w:r w:rsidRPr="00D36139">
        <w:rPr>
          <w:noProof/>
          <w:lang w:val="es-ES" w:eastAsia="es-ES_tradnl"/>
        </w:rPr>
        <w:t xml:space="preserve"> -con abundante espacio intercelular para el intercambio gaseoso-. La clasificación de los tipos de hojas será de utilidad en la realización de las actividades finales de competencias clave “Detectives de hojas”. </w:t>
      </w:r>
    </w:p>
    <w:p w:rsidR="00D36139" w:rsidRPr="00D36139" w:rsidRDefault="00D36139" w:rsidP="00D36139">
      <w:pPr>
        <w:pStyle w:val="00EPGRAFE2020"/>
        <w:rPr>
          <w:noProof/>
          <w:lang w:val="es-ES" w:eastAsia="es-ES_tradnl"/>
        </w:rPr>
      </w:pPr>
      <w:r w:rsidRPr="00D36139">
        <w:rPr>
          <w:noProof/>
          <w:lang w:val="es-ES" w:eastAsia="es-ES_tradnl"/>
        </w:rPr>
        <w:t xml:space="preserve">Epígrafe 3. Las plantas sin flores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b/>
          <w:bCs/>
          <w:noProof/>
          <w:lang w:val="es-ES" w:eastAsia="es-ES_tradnl"/>
        </w:rPr>
      </w:pPr>
      <w:r w:rsidRPr="00D36139">
        <w:rPr>
          <w:noProof/>
          <w:lang w:val="es-ES" w:eastAsia="es-ES_tradnl"/>
        </w:rPr>
        <w:t xml:space="preserve">A continuación, se realiza un estudio de los diferentes </w:t>
      </w:r>
      <w:r w:rsidRPr="00D36139">
        <w:rPr>
          <w:b/>
          <w:bCs/>
          <w:noProof/>
          <w:lang w:val="es-ES" w:eastAsia="es-ES_tradnl"/>
        </w:rPr>
        <w:t xml:space="preserve">tipos de plantas </w:t>
      </w:r>
      <w:r w:rsidRPr="00D36139">
        <w:rPr>
          <w:noProof/>
          <w:lang w:val="es-ES" w:eastAsia="es-ES_tradnl"/>
        </w:rPr>
        <w:t xml:space="preserve">según la forma de </w:t>
      </w:r>
      <w:r w:rsidRPr="00D36139">
        <w:rPr>
          <w:b/>
          <w:bCs/>
          <w:noProof/>
          <w:lang w:val="es-ES" w:eastAsia="es-ES_tradnl"/>
        </w:rPr>
        <w:t>reproducción.</w:t>
      </w:r>
      <w:r w:rsidRPr="00D36139">
        <w:rPr>
          <w:noProof/>
          <w:lang w:val="es-ES" w:eastAsia="es-ES_tradnl"/>
        </w:rPr>
        <w:t xml:space="preserve"> Muchas plantas no producen flores en ningún momento de su vida, sino que se reproducen por </w:t>
      </w:r>
      <w:r w:rsidRPr="00D36139">
        <w:rPr>
          <w:b/>
          <w:bCs/>
          <w:noProof/>
          <w:lang w:val="es-ES" w:eastAsia="es-ES_tradnl"/>
        </w:rPr>
        <w:t xml:space="preserve">esporas. </w:t>
      </w:r>
      <w:r w:rsidRPr="00D36139">
        <w:rPr>
          <w:noProof/>
          <w:lang w:val="es-ES" w:eastAsia="es-ES_tradnl"/>
        </w:rPr>
        <w:t xml:space="preserve">Son las denominadas </w:t>
      </w:r>
      <w:r w:rsidRPr="00D36139">
        <w:rPr>
          <w:b/>
          <w:bCs/>
          <w:noProof/>
          <w:lang w:val="es-ES" w:eastAsia="es-ES_tradnl"/>
        </w:rPr>
        <w:t xml:space="preserve">criptógamas, </w:t>
      </w:r>
      <w:r w:rsidRPr="00D36139">
        <w:rPr>
          <w:noProof/>
          <w:lang w:val="es-ES" w:eastAsia="es-ES_tradnl"/>
        </w:rPr>
        <w:t xml:space="preserve">aunque, para facilitar el aprendizaje, no se engloban específicamente bajo ninguna nomenclatura. Si el alumnado desconoce estos vegetales, se pueden ilustrar con </w:t>
      </w:r>
      <w:r w:rsidRPr="00D36139">
        <w:rPr>
          <w:b/>
          <w:bCs/>
          <w:noProof/>
          <w:lang w:val="es-ES" w:eastAsia="es-ES_tradnl"/>
        </w:rPr>
        <w:t xml:space="preserve">láminas o diapositivas. </w:t>
      </w:r>
    </w:p>
    <w:p w:rsidR="00D36139" w:rsidRPr="00D36139" w:rsidRDefault="00D36139" w:rsidP="00D36139">
      <w:pPr>
        <w:pStyle w:val="00TEXTOGENERAL2020"/>
        <w:rPr>
          <w:noProof/>
          <w:lang w:val="es-ES" w:eastAsia="es-ES_tradnl"/>
        </w:rPr>
      </w:pPr>
      <w:r w:rsidRPr="00D36139">
        <w:rPr>
          <w:noProof/>
          <w:lang w:val="es-ES" w:eastAsia="es-ES_tradnl"/>
        </w:rPr>
        <w:t xml:space="preserve">Bajo el epígrafe “Los musgos y las hepáticas” se estudian las </w:t>
      </w:r>
      <w:r w:rsidRPr="00D36139">
        <w:rPr>
          <w:b/>
          <w:bCs/>
          <w:noProof/>
          <w:lang w:val="es-ES" w:eastAsia="es-ES_tradnl"/>
        </w:rPr>
        <w:t xml:space="preserve">briófitas, </w:t>
      </w:r>
      <w:r w:rsidRPr="00D36139">
        <w:rPr>
          <w:noProof/>
          <w:lang w:val="es-ES" w:eastAsia="es-ES_tradnl"/>
        </w:rPr>
        <w:t xml:space="preserve">las plantas más sencillas, aunque no se les da nomenclatura específica. Los representantes más conocidos son los </w:t>
      </w:r>
      <w:r w:rsidRPr="00D36139">
        <w:rPr>
          <w:b/>
          <w:bCs/>
          <w:noProof/>
          <w:lang w:val="es-ES" w:eastAsia="es-ES_tradnl"/>
        </w:rPr>
        <w:t xml:space="preserve">musgos, </w:t>
      </w:r>
      <w:r w:rsidRPr="00D36139">
        <w:rPr>
          <w:noProof/>
          <w:lang w:val="es-ES" w:eastAsia="es-ES_tradnl"/>
        </w:rPr>
        <w:t xml:space="preserve">las plantas terrestres más primitivas, por lo que la descripción se centra básicamente en ellos. Es importante relacionarlos con </w:t>
      </w:r>
      <w:r w:rsidRPr="00D36139">
        <w:rPr>
          <w:b/>
          <w:bCs/>
          <w:noProof/>
          <w:lang w:val="es-ES" w:eastAsia="es-ES_tradnl"/>
        </w:rPr>
        <w:t>lugares muy húmedos,</w:t>
      </w:r>
      <w:r w:rsidRPr="00D36139">
        <w:rPr>
          <w:noProof/>
          <w:lang w:val="es-ES" w:eastAsia="es-ES_tradnl"/>
        </w:rPr>
        <w:t xml:space="preserve"> ya que necesitan que sus </w:t>
      </w:r>
      <w:r w:rsidRPr="00D36139">
        <w:rPr>
          <w:b/>
          <w:bCs/>
          <w:noProof/>
          <w:lang w:val="es-ES" w:eastAsia="es-ES_tradnl"/>
        </w:rPr>
        <w:t>esporas</w:t>
      </w:r>
      <w:r w:rsidRPr="00D36139">
        <w:rPr>
          <w:noProof/>
          <w:lang w:val="es-ES" w:eastAsia="es-ES_tradnl"/>
        </w:rPr>
        <w:t xml:space="preserve"> se liberen al agua para reproducirse. Estas plantas se han de presentar como una </w:t>
      </w:r>
      <w:r w:rsidRPr="00D36139">
        <w:rPr>
          <w:b/>
          <w:bCs/>
          <w:noProof/>
          <w:lang w:val="es-ES" w:eastAsia="es-ES_tradnl"/>
        </w:rPr>
        <w:t>excepción</w:t>
      </w:r>
      <w:r w:rsidRPr="00D36139">
        <w:rPr>
          <w:noProof/>
          <w:lang w:val="es-ES" w:eastAsia="es-ES_tradnl"/>
        </w:rPr>
        <w:t xml:space="preserve">, pues no poseen tejidos conductores. El alumnado debe comprender que al tener </w:t>
      </w:r>
      <w:r w:rsidRPr="00D36139">
        <w:rPr>
          <w:noProof/>
          <w:lang w:val="es-ES" w:eastAsia="es-ES_tradnl"/>
        </w:rPr>
        <w:lastRenderedPageBreak/>
        <w:t xml:space="preserve">que absorber la humedad y las sales por su superficie, no pueden alcanzar grandes tamaños. Las </w:t>
      </w:r>
      <w:r w:rsidRPr="00D36139">
        <w:rPr>
          <w:b/>
          <w:bCs/>
          <w:noProof/>
          <w:lang w:val="es-ES" w:eastAsia="es-ES_tradnl"/>
        </w:rPr>
        <w:t xml:space="preserve">hepáticas </w:t>
      </w:r>
      <w:r w:rsidRPr="00D36139">
        <w:rPr>
          <w:noProof/>
          <w:lang w:val="es-ES" w:eastAsia="es-ES_tradnl"/>
        </w:rPr>
        <w:t xml:space="preserve">tienen forma de lámina que se adhiere al sustrato y carecen de estructuras equivalentes a raíz, tallo u hojas. </w:t>
      </w:r>
    </w:p>
    <w:p w:rsidR="00D36139" w:rsidRPr="00D36139" w:rsidRDefault="00D36139" w:rsidP="00D36139">
      <w:pPr>
        <w:pStyle w:val="00TEXTOGENERAL2020"/>
        <w:rPr>
          <w:noProof/>
          <w:lang w:val="es-ES" w:eastAsia="es-ES_tradnl"/>
        </w:rPr>
      </w:pPr>
      <w:r w:rsidRPr="00D36139">
        <w:rPr>
          <w:noProof/>
          <w:lang w:val="es-ES" w:eastAsia="es-ES_tradnl"/>
        </w:rPr>
        <w:t xml:space="preserve">Los </w:t>
      </w:r>
      <w:r w:rsidRPr="00D36139">
        <w:rPr>
          <w:b/>
          <w:bCs/>
          <w:noProof/>
          <w:lang w:val="es-ES" w:eastAsia="es-ES_tradnl"/>
        </w:rPr>
        <w:t xml:space="preserve">helechos </w:t>
      </w:r>
      <w:r w:rsidRPr="00D36139">
        <w:rPr>
          <w:noProof/>
          <w:lang w:val="es-ES" w:eastAsia="es-ES_tradnl"/>
        </w:rPr>
        <w:t xml:space="preserve">(pteridofitas) también carecen de flores, pero se diferencian en que tienen </w:t>
      </w:r>
      <w:r w:rsidRPr="00D36139">
        <w:rPr>
          <w:b/>
          <w:bCs/>
          <w:noProof/>
          <w:lang w:val="es-ES" w:eastAsia="es-ES_tradnl"/>
        </w:rPr>
        <w:t>tejidos conductores</w:t>
      </w:r>
      <w:r w:rsidRPr="00D36139">
        <w:rPr>
          <w:noProof/>
          <w:lang w:val="es-ES" w:eastAsia="es-ES_tradnl"/>
        </w:rPr>
        <w:t xml:space="preserve"> para distribuir la </w:t>
      </w:r>
      <w:r w:rsidRPr="00D36139">
        <w:rPr>
          <w:b/>
          <w:bCs/>
          <w:noProof/>
          <w:lang w:val="es-ES" w:eastAsia="es-ES_tradnl"/>
        </w:rPr>
        <w:t>savia</w:t>
      </w:r>
      <w:r w:rsidRPr="00D36139">
        <w:rPr>
          <w:noProof/>
          <w:lang w:val="es-ES" w:eastAsia="es-ES_tradnl"/>
        </w:rPr>
        <w:t xml:space="preserve"> por toda la planta, alcanzando un mayor tamaño. En el apartado “¿Sabías que...?” se relacionan los </w:t>
      </w:r>
      <w:r w:rsidRPr="00D36139">
        <w:rPr>
          <w:b/>
          <w:bCs/>
          <w:noProof/>
          <w:lang w:val="es-ES" w:eastAsia="es-ES_tradnl"/>
        </w:rPr>
        <w:t xml:space="preserve">helechos </w:t>
      </w:r>
      <w:r w:rsidRPr="00D36139">
        <w:rPr>
          <w:noProof/>
          <w:lang w:val="es-ES" w:eastAsia="es-ES_tradnl"/>
        </w:rPr>
        <w:t xml:space="preserve">con la formación del </w:t>
      </w:r>
      <w:r w:rsidRPr="00D36139">
        <w:rPr>
          <w:b/>
          <w:bCs/>
          <w:noProof/>
          <w:lang w:val="es-ES" w:eastAsia="es-ES_tradnl"/>
        </w:rPr>
        <w:t>carbón.</w:t>
      </w:r>
      <w:r w:rsidRPr="00D36139">
        <w:rPr>
          <w:noProof/>
          <w:lang w:val="es-ES" w:eastAsia="es-ES_tradnl"/>
        </w:rPr>
        <w:t xml:space="preserve"> Se pueden citar otras pteridofitas, como los </w:t>
      </w:r>
      <w:r w:rsidRPr="00D36139">
        <w:rPr>
          <w:b/>
          <w:bCs/>
          <w:noProof/>
          <w:lang w:val="es-ES" w:eastAsia="es-ES_tradnl"/>
        </w:rPr>
        <w:t>equisetos o colas de caballo,</w:t>
      </w:r>
      <w:r w:rsidRPr="00D36139">
        <w:rPr>
          <w:noProof/>
          <w:lang w:val="es-ES" w:eastAsia="es-ES_tradnl"/>
        </w:rPr>
        <w:t xml:space="preserve"> de tallo recto con ramificaciones radiales y tacto áspero, pues acumulan sílice bajo su superficie. </w:t>
      </w:r>
    </w:p>
    <w:p w:rsidR="00D36139" w:rsidRPr="00D36139" w:rsidRDefault="00D36139" w:rsidP="00D36139">
      <w:pPr>
        <w:pStyle w:val="00EPGRAFE2020"/>
        <w:rPr>
          <w:noProof/>
          <w:lang w:val="es-ES" w:eastAsia="es-ES_tradnl"/>
        </w:rPr>
      </w:pPr>
      <w:r w:rsidRPr="00D36139">
        <w:rPr>
          <w:noProof/>
          <w:lang w:val="es-ES" w:eastAsia="es-ES_tradnl"/>
        </w:rPr>
        <w:t xml:space="preserve">Epígrafe 4. Las plantas con flores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b/>
          <w:bCs/>
          <w:noProof/>
          <w:lang w:val="es-ES" w:eastAsia="es-ES_tradnl"/>
        </w:rPr>
      </w:pPr>
      <w:r w:rsidRPr="00D36139">
        <w:rPr>
          <w:noProof/>
          <w:lang w:val="es-ES" w:eastAsia="es-ES_tradnl"/>
        </w:rPr>
        <w:t xml:space="preserve">La mayoría de las plantas son </w:t>
      </w:r>
      <w:r w:rsidRPr="00D36139">
        <w:rPr>
          <w:b/>
          <w:bCs/>
          <w:noProof/>
          <w:lang w:val="es-ES" w:eastAsia="es-ES_tradnl"/>
        </w:rPr>
        <w:t xml:space="preserve">espermatofitas, </w:t>
      </w:r>
      <w:r w:rsidRPr="00D36139">
        <w:rPr>
          <w:noProof/>
          <w:lang w:val="es-ES" w:eastAsia="es-ES_tradnl"/>
        </w:rPr>
        <w:t xml:space="preserve">plantas que se reproducen mediante semillas, aunque de nuevo se acude a una terminología más simple. Se matizará que la formación de la semilla va asociada a la </w:t>
      </w:r>
      <w:r w:rsidRPr="00D36139">
        <w:rPr>
          <w:b/>
          <w:bCs/>
          <w:noProof/>
          <w:lang w:val="es-ES" w:eastAsia="es-ES_tradnl"/>
        </w:rPr>
        <w:t xml:space="preserve">flor </w:t>
      </w:r>
      <w:r w:rsidRPr="00D36139">
        <w:rPr>
          <w:noProof/>
          <w:lang w:val="es-ES" w:eastAsia="es-ES_tradnl"/>
        </w:rPr>
        <w:t>como órgano reproductor. Todas las espermatofitas tienen</w:t>
      </w:r>
      <w:r w:rsidRPr="00D36139">
        <w:rPr>
          <w:b/>
          <w:bCs/>
          <w:noProof/>
          <w:lang w:val="es-ES" w:eastAsia="es-ES_tradnl"/>
        </w:rPr>
        <w:t xml:space="preserve"> flores,</w:t>
      </w:r>
      <w:r w:rsidRPr="00D36139">
        <w:rPr>
          <w:noProof/>
          <w:lang w:val="es-ES" w:eastAsia="es-ES_tradnl"/>
        </w:rPr>
        <w:t xml:space="preserve"> aunque a veces pasen inadvertidas. Estas plantas están bien adaptadas al </w:t>
      </w:r>
      <w:r w:rsidRPr="00D36139">
        <w:rPr>
          <w:b/>
          <w:bCs/>
          <w:noProof/>
          <w:lang w:val="es-ES" w:eastAsia="es-ES_tradnl"/>
        </w:rPr>
        <w:t>medio terrestre</w:t>
      </w:r>
      <w:r w:rsidRPr="00D36139">
        <w:rPr>
          <w:noProof/>
          <w:lang w:val="es-ES" w:eastAsia="es-ES_tradnl"/>
        </w:rPr>
        <w:t xml:space="preserve"> y poseen las partes típicas de las cormofitas, </w:t>
      </w:r>
      <w:r w:rsidRPr="00D36139">
        <w:rPr>
          <w:b/>
          <w:bCs/>
          <w:noProof/>
          <w:lang w:val="es-ES" w:eastAsia="es-ES_tradnl"/>
        </w:rPr>
        <w:t>raíz, tallo y hojas.</w:t>
      </w:r>
      <w:r w:rsidRPr="00D36139">
        <w:rPr>
          <w:noProof/>
          <w:lang w:val="es-ES" w:eastAsia="es-ES_tradnl"/>
        </w:rPr>
        <w:t xml:space="preserve"> Se clasifican en función de si sus semillas se encuentran o no protegidas en un </w:t>
      </w:r>
      <w:r w:rsidRPr="00D36139">
        <w:rPr>
          <w:b/>
          <w:bCs/>
          <w:noProof/>
          <w:lang w:val="es-ES" w:eastAsia="es-ES_tradnl"/>
        </w:rPr>
        <w:t xml:space="preserve">fruto. </w:t>
      </w:r>
    </w:p>
    <w:p w:rsidR="00D36139" w:rsidRPr="00D36139" w:rsidRDefault="00D36139" w:rsidP="00D36139">
      <w:pPr>
        <w:pStyle w:val="00TEXTOGENERAL2020"/>
        <w:rPr>
          <w:noProof/>
          <w:lang w:val="es-ES" w:eastAsia="es-ES_tradnl"/>
        </w:rPr>
      </w:pPr>
      <w:r w:rsidRPr="00D36139">
        <w:rPr>
          <w:noProof/>
          <w:lang w:val="es-ES" w:eastAsia="es-ES_tradnl"/>
        </w:rPr>
        <w:t xml:space="preserve">Se presentan en primer lugar las </w:t>
      </w:r>
      <w:r w:rsidRPr="00D36139">
        <w:rPr>
          <w:b/>
          <w:bCs/>
          <w:noProof/>
          <w:lang w:val="es-ES" w:eastAsia="es-ES_tradnl"/>
        </w:rPr>
        <w:t xml:space="preserve">gimnospermas </w:t>
      </w:r>
      <w:r w:rsidRPr="00D36139">
        <w:rPr>
          <w:noProof/>
          <w:lang w:val="es-ES" w:eastAsia="es-ES_tradnl"/>
        </w:rPr>
        <w:t xml:space="preserve">por continuar el orden evolutivo. Lo más característico de las gimnospermas (siempre arbóreas) son sus </w:t>
      </w:r>
      <w:r w:rsidRPr="00D36139">
        <w:rPr>
          <w:b/>
          <w:bCs/>
          <w:noProof/>
          <w:lang w:val="es-ES" w:eastAsia="es-ES_tradnl"/>
        </w:rPr>
        <w:t>flores.</w:t>
      </w:r>
      <w:r w:rsidRPr="00D36139">
        <w:rPr>
          <w:noProof/>
          <w:lang w:val="es-ES" w:eastAsia="es-ES_tradnl"/>
        </w:rPr>
        <w:t xml:space="preserve"> Se puede llevar a clase una </w:t>
      </w:r>
      <w:r w:rsidRPr="00D36139">
        <w:rPr>
          <w:b/>
          <w:bCs/>
          <w:noProof/>
          <w:lang w:val="es-ES" w:eastAsia="es-ES_tradnl"/>
        </w:rPr>
        <w:t>piña</w:t>
      </w:r>
      <w:r w:rsidRPr="00D36139">
        <w:rPr>
          <w:noProof/>
          <w:lang w:val="es-ES" w:eastAsia="es-ES_tradnl"/>
        </w:rPr>
        <w:t xml:space="preserve"> y comprobar que estas están constituidas por estructuras en forma de </w:t>
      </w:r>
      <w:r w:rsidRPr="00D36139">
        <w:rPr>
          <w:b/>
          <w:bCs/>
          <w:noProof/>
          <w:lang w:val="es-ES" w:eastAsia="es-ES_tradnl"/>
        </w:rPr>
        <w:t>escamas</w:t>
      </w:r>
      <w:r w:rsidRPr="00D36139">
        <w:rPr>
          <w:noProof/>
          <w:lang w:val="es-ES" w:eastAsia="es-ES_tradnl"/>
        </w:rPr>
        <w:t xml:space="preserve"> que se agrupan formando </w:t>
      </w:r>
      <w:r w:rsidRPr="00D36139">
        <w:rPr>
          <w:b/>
          <w:bCs/>
          <w:noProof/>
          <w:lang w:val="es-ES" w:eastAsia="es-ES_tradnl"/>
        </w:rPr>
        <w:t>conos.</w:t>
      </w:r>
      <w:r w:rsidRPr="00D36139">
        <w:rPr>
          <w:noProof/>
          <w:lang w:val="es-ES" w:eastAsia="es-ES_tradnl"/>
        </w:rPr>
        <w:t xml:space="preserve"> Aunque la reproducción de las plantas se estudia con detalle en la unidad 11, se debe hacer alusión a la </w:t>
      </w:r>
      <w:r w:rsidRPr="00D36139">
        <w:rPr>
          <w:b/>
          <w:bCs/>
          <w:noProof/>
          <w:lang w:val="es-ES" w:eastAsia="es-ES_tradnl"/>
        </w:rPr>
        <w:t xml:space="preserve">diferencia entre semillas y frutos, </w:t>
      </w:r>
      <w:r w:rsidRPr="00D36139">
        <w:rPr>
          <w:noProof/>
          <w:lang w:val="es-ES" w:eastAsia="es-ES_tradnl"/>
        </w:rPr>
        <w:t xml:space="preserve">y matizar la idea de que los </w:t>
      </w:r>
      <w:r w:rsidRPr="00D36139">
        <w:rPr>
          <w:b/>
          <w:bCs/>
          <w:noProof/>
          <w:lang w:val="es-ES" w:eastAsia="es-ES_tradnl"/>
        </w:rPr>
        <w:t>piñones</w:t>
      </w:r>
      <w:r w:rsidRPr="00D36139">
        <w:rPr>
          <w:noProof/>
          <w:lang w:val="es-ES" w:eastAsia="es-ES_tradnl"/>
        </w:rPr>
        <w:t xml:space="preserve"> son semillas y no frutos. Para ampliar, podrían visualizarse </w:t>
      </w:r>
      <w:r w:rsidRPr="00D36139">
        <w:rPr>
          <w:b/>
          <w:bCs/>
          <w:noProof/>
          <w:lang w:val="es-ES" w:eastAsia="es-ES_tradnl"/>
        </w:rPr>
        <w:t>diapositivas</w:t>
      </w:r>
      <w:r w:rsidRPr="00D36139">
        <w:rPr>
          <w:noProof/>
          <w:lang w:val="es-ES" w:eastAsia="es-ES_tradnl"/>
        </w:rPr>
        <w:t xml:space="preserve"> de distintas especies de gimnospermas. </w:t>
      </w:r>
    </w:p>
    <w:p w:rsidR="00D36139" w:rsidRPr="00D36139" w:rsidRDefault="00D36139" w:rsidP="00D36139">
      <w:pPr>
        <w:pStyle w:val="00TEXTOGENERAL2020"/>
        <w:rPr>
          <w:noProof/>
          <w:lang w:val="es-ES" w:eastAsia="es-ES_tradnl"/>
        </w:rPr>
      </w:pPr>
      <w:r w:rsidRPr="00D36139">
        <w:rPr>
          <w:noProof/>
          <w:lang w:val="es-ES" w:eastAsia="es-ES_tradnl"/>
        </w:rPr>
        <w:t xml:space="preserve">Las </w:t>
      </w:r>
      <w:r w:rsidRPr="00D36139">
        <w:rPr>
          <w:b/>
          <w:bCs/>
          <w:noProof/>
          <w:lang w:val="es-ES" w:eastAsia="es-ES_tradnl"/>
        </w:rPr>
        <w:t xml:space="preserve">angiospermas </w:t>
      </w:r>
      <w:r w:rsidRPr="00D36139">
        <w:rPr>
          <w:noProof/>
          <w:lang w:val="es-ES" w:eastAsia="es-ES_tradnl"/>
        </w:rPr>
        <w:t xml:space="preserve">son aquellas plantas cuyas semillas se encuentran en el interior de un </w:t>
      </w:r>
      <w:r w:rsidRPr="00D36139">
        <w:rPr>
          <w:b/>
          <w:bCs/>
          <w:noProof/>
          <w:lang w:val="es-ES" w:eastAsia="es-ES_tradnl"/>
        </w:rPr>
        <w:t>fruto.</w:t>
      </w:r>
      <w:r w:rsidRPr="00D36139">
        <w:rPr>
          <w:noProof/>
          <w:lang w:val="es-ES" w:eastAsia="es-ES_tradnl"/>
        </w:rPr>
        <w:t xml:space="preserve"> Incluyen plantas </w:t>
      </w:r>
      <w:r w:rsidRPr="00D36139">
        <w:rPr>
          <w:b/>
          <w:bCs/>
          <w:noProof/>
          <w:lang w:val="es-ES" w:eastAsia="es-ES_tradnl"/>
        </w:rPr>
        <w:t>herbáceas y arbóreas.</w:t>
      </w:r>
      <w:r w:rsidRPr="00D36139">
        <w:rPr>
          <w:noProof/>
          <w:lang w:val="es-ES" w:eastAsia="es-ES_tradnl"/>
        </w:rPr>
        <w:t xml:space="preserve"> En este apartado se estudia la </w:t>
      </w:r>
      <w:r w:rsidRPr="00D36139">
        <w:rPr>
          <w:b/>
          <w:bCs/>
          <w:noProof/>
          <w:lang w:val="es-ES" w:eastAsia="es-ES_tradnl"/>
        </w:rPr>
        <w:t xml:space="preserve">anatomía de la flor, </w:t>
      </w:r>
      <w:r w:rsidRPr="00D36139">
        <w:rPr>
          <w:noProof/>
          <w:lang w:val="es-ES" w:eastAsia="es-ES_tradnl"/>
        </w:rPr>
        <w:t xml:space="preserve">pero no los procesos relacionados con la reproducción sexual. Por último, se hace mención al </w:t>
      </w:r>
      <w:r w:rsidRPr="00D36139">
        <w:rPr>
          <w:b/>
          <w:bCs/>
          <w:noProof/>
          <w:lang w:val="es-ES" w:eastAsia="es-ES_tradnl"/>
        </w:rPr>
        <w:t xml:space="preserve">fruto. </w:t>
      </w:r>
      <w:r w:rsidRPr="00D36139">
        <w:rPr>
          <w:noProof/>
          <w:lang w:val="es-ES" w:eastAsia="es-ES_tradnl"/>
        </w:rPr>
        <w:t xml:space="preserve">Se debe subrayar la importancia de la </w:t>
      </w:r>
      <w:r w:rsidRPr="00D36139">
        <w:rPr>
          <w:b/>
          <w:bCs/>
          <w:noProof/>
          <w:lang w:val="es-ES" w:eastAsia="es-ES_tradnl"/>
        </w:rPr>
        <w:t xml:space="preserve">dispersión de la semilla, </w:t>
      </w:r>
      <w:r w:rsidRPr="00D36139">
        <w:rPr>
          <w:noProof/>
          <w:lang w:val="es-ES" w:eastAsia="es-ES_tradnl"/>
        </w:rPr>
        <w:t xml:space="preserve">gracias al fruto, para evitar la competencia entre la planta madre y la descendencia. Este aspecto se puede trabajar con la realización de la </w:t>
      </w:r>
      <w:r w:rsidRPr="00D36139">
        <w:rPr>
          <w:b/>
          <w:bCs/>
          <w:noProof/>
          <w:lang w:val="es-ES" w:eastAsia="es-ES_tradnl"/>
        </w:rPr>
        <w:t xml:space="preserve">actividad de competencias </w:t>
      </w:r>
      <w:r w:rsidRPr="00D36139">
        <w:rPr>
          <w:noProof/>
          <w:lang w:val="es-ES" w:eastAsia="es-ES_tradnl"/>
        </w:rPr>
        <w:t xml:space="preserve">“Semillas viajeras”. </w:t>
      </w:r>
    </w:p>
    <w:p w:rsidR="00D36139" w:rsidRPr="00D36139" w:rsidRDefault="00D36139" w:rsidP="00D36139">
      <w:pPr>
        <w:pStyle w:val="00EPGRAFE2020"/>
        <w:rPr>
          <w:noProof/>
          <w:lang w:val="es-ES" w:eastAsia="es-ES_tradnl"/>
        </w:rPr>
      </w:pPr>
      <w:r w:rsidRPr="00D36139">
        <w:rPr>
          <w:noProof/>
          <w:lang w:val="es-ES" w:eastAsia="es-ES_tradnl"/>
        </w:rPr>
        <w:t xml:space="preserve">Actividades de consolidación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noProof/>
          <w:lang w:val="es-ES" w:eastAsia="es-ES_tradnl"/>
        </w:rPr>
      </w:pPr>
      <w:r w:rsidRPr="00D36139">
        <w:rPr>
          <w:noProof/>
          <w:lang w:val="es-ES" w:eastAsia="es-ES_tradnl"/>
        </w:rPr>
        <w:t xml:space="preserve">En este apartado se recogen diversas actividades enfocadas a </w:t>
      </w:r>
      <w:r w:rsidRPr="00D36139">
        <w:rPr>
          <w:b/>
          <w:bCs/>
          <w:noProof/>
          <w:lang w:val="es-ES" w:eastAsia="es-ES_tradnl"/>
        </w:rPr>
        <w:t>consolidar lo aprendido</w:t>
      </w:r>
      <w:r w:rsidRPr="00D36139">
        <w:rPr>
          <w:noProof/>
          <w:lang w:val="es-ES" w:eastAsia="es-ES_tradnl"/>
        </w:rPr>
        <w:t xml:space="preserve"> durante la unidad. La mayoría son ejercicios basados en ilustraciones o cuestiones ya estudiadas, aunque también se plantean actividades diferentes.</w:t>
      </w:r>
    </w:p>
    <w:p w:rsidR="00D36139" w:rsidRPr="00D36139" w:rsidRDefault="00D36139" w:rsidP="00D36139">
      <w:pPr>
        <w:pStyle w:val="00EPGRAFE2020"/>
        <w:rPr>
          <w:noProof/>
          <w:lang w:val="es-ES" w:eastAsia="es-ES_tradnl"/>
        </w:rPr>
      </w:pPr>
      <w:r w:rsidRPr="00D36139">
        <w:rPr>
          <w:noProof/>
          <w:lang w:val="es-ES" w:eastAsia="es-ES_tradnl"/>
        </w:rPr>
        <w:t xml:space="preserve">Esquema de la unidad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noProof/>
          <w:lang w:val="es-ES" w:eastAsia="es-ES_tradnl"/>
        </w:rPr>
      </w:pPr>
      <w:r w:rsidRPr="00D36139">
        <w:rPr>
          <w:noProof/>
          <w:lang w:val="es-ES" w:eastAsia="es-ES_tradnl"/>
        </w:rPr>
        <w:t xml:space="preserve">El esquema de la unidad sintetiza conceptualmente las </w:t>
      </w:r>
      <w:r w:rsidRPr="00D36139">
        <w:rPr>
          <w:b/>
          <w:bCs/>
          <w:noProof/>
          <w:lang w:val="es-ES" w:eastAsia="es-ES_tradnl"/>
        </w:rPr>
        <w:t>principales ideas</w:t>
      </w:r>
      <w:r w:rsidRPr="00D36139">
        <w:rPr>
          <w:noProof/>
          <w:lang w:val="es-ES" w:eastAsia="es-ES_tradnl"/>
        </w:rPr>
        <w:t xml:space="preserve"> del tema abordado. Puede consultarse al principio de la unidad y copiarse en el cuaderno al final para organizar las ideas de la materia estudiada.</w:t>
      </w:r>
    </w:p>
    <w:p w:rsidR="00D36139" w:rsidRPr="00D36139" w:rsidRDefault="00D36139" w:rsidP="00D36139">
      <w:pPr>
        <w:pStyle w:val="00EPGRAFE2020"/>
        <w:rPr>
          <w:noProof/>
          <w:lang w:val="es-ES" w:eastAsia="es-ES_tradnl"/>
        </w:rPr>
      </w:pPr>
      <w:r w:rsidRPr="00D36139">
        <w:rPr>
          <w:noProof/>
          <w:lang w:val="es-ES" w:eastAsia="es-ES_tradnl"/>
        </w:rPr>
        <w:t xml:space="preserve">Competencias clave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noProof/>
          <w:lang w:val="es-ES" w:eastAsia="es-ES_tradnl"/>
        </w:rPr>
      </w:pPr>
      <w:r w:rsidRPr="00D36139">
        <w:rPr>
          <w:noProof/>
          <w:lang w:val="es-ES" w:eastAsia="es-ES_tradnl"/>
        </w:rPr>
        <w:t>En este apartado se trabajan las</w:t>
      </w:r>
      <w:r w:rsidRPr="00D36139">
        <w:rPr>
          <w:b/>
          <w:bCs/>
          <w:noProof/>
          <w:lang w:val="es-ES" w:eastAsia="es-ES_tradnl"/>
        </w:rPr>
        <w:t xml:space="preserve"> competencias del alumnado.</w:t>
      </w:r>
      <w:r w:rsidRPr="00D36139">
        <w:rPr>
          <w:noProof/>
          <w:lang w:val="es-ES" w:eastAsia="es-ES_tradnl"/>
        </w:rPr>
        <w:t xml:space="preserve"> Para ello, se presentan dos actividades con diez cuestiones cada una que tratan competencias clave muy concretas. Pueden realizarse en cualquier momento del estudio de la unidad, aunque en la temporalización se aconsejan unos momentos concretos.</w:t>
      </w:r>
    </w:p>
    <w:p w:rsidR="00D36139" w:rsidRPr="00D36139" w:rsidRDefault="00D36139" w:rsidP="00D36139">
      <w:pPr>
        <w:pStyle w:val="00TEXTOGENERAL2020"/>
        <w:rPr>
          <w:noProof/>
          <w:lang w:val="es-ES" w:eastAsia="es-ES_tradnl"/>
        </w:rPr>
      </w:pPr>
      <w:r w:rsidRPr="00D36139">
        <w:rPr>
          <w:noProof/>
          <w:lang w:val="es-ES" w:eastAsia="es-ES_tradnl"/>
        </w:rPr>
        <w:t xml:space="preserve">En la actividad </w:t>
      </w:r>
      <w:r w:rsidRPr="00D36139">
        <w:rPr>
          <w:b/>
          <w:bCs/>
          <w:noProof/>
          <w:lang w:val="es-ES" w:eastAsia="es-ES_tradnl"/>
        </w:rPr>
        <w:t xml:space="preserve">“Detectives de hojas” </w:t>
      </w:r>
      <w:r w:rsidRPr="00D36139">
        <w:rPr>
          <w:noProof/>
          <w:lang w:val="es-ES" w:eastAsia="es-ES_tradnl"/>
        </w:rPr>
        <w:t xml:space="preserve">se realiza una clasificación de una serie de 10 muestras de hojas recolectadas por el alumnado, utilizando para ello una clave dicotómica específica. Además de trabajar la competencia de autonomía e iniciativa personal, esta actividad puede ser el germen de un proyecto de investigación a mayor escala. Para esta actividad es fundamental que se divida al alumnado en equipos de trabajo cooperativo. </w:t>
      </w:r>
    </w:p>
    <w:p w:rsidR="00D36139" w:rsidRPr="00D36139" w:rsidRDefault="00D36139" w:rsidP="00D36139">
      <w:pPr>
        <w:pStyle w:val="00TEXTOGENERAL2020"/>
        <w:rPr>
          <w:noProof/>
          <w:lang w:val="es-ES" w:eastAsia="es-ES_tradnl"/>
        </w:rPr>
      </w:pPr>
      <w:r w:rsidRPr="00D36139">
        <w:rPr>
          <w:noProof/>
          <w:lang w:val="es-ES" w:eastAsia="es-ES_tradnl"/>
        </w:rPr>
        <w:t xml:space="preserve">En la actividad </w:t>
      </w:r>
      <w:r w:rsidRPr="00D36139">
        <w:rPr>
          <w:b/>
          <w:bCs/>
          <w:noProof/>
          <w:lang w:val="es-ES" w:eastAsia="es-ES_tradnl"/>
        </w:rPr>
        <w:t xml:space="preserve">“Semillas viajeras” </w:t>
      </w:r>
      <w:r w:rsidRPr="00D36139">
        <w:rPr>
          <w:noProof/>
          <w:lang w:val="es-ES" w:eastAsia="es-ES_tradnl"/>
        </w:rPr>
        <w:t xml:space="preserve">se estudian los mecanismos de dispersión de las semillas y se establecen paralelismos entre las diferentes estructuras morfológicas de las semillas y el mecanismo de dispersión que utilizan. </w:t>
      </w:r>
    </w:p>
    <w:p w:rsidR="00D36139" w:rsidRPr="00D36139" w:rsidRDefault="00D36139" w:rsidP="00D36139">
      <w:pPr>
        <w:pStyle w:val="00EPGRAFE2020"/>
        <w:rPr>
          <w:noProof/>
          <w:lang w:val="es-ES" w:eastAsia="es-ES_tradnl"/>
        </w:rPr>
      </w:pPr>
      <w:r w:rsidRPr="00D36139">
        <w:rPr>
          <w:noProof/>
          <w:lang w:val="es-ES" w:eastAsia="es-ES_tradnl"/>
        </w:rPr>
        <w:t xml:space="preserve">La unidad en diez preguntas  </w:t>
      </w:r>
      <w:r w:rsidRPr="00D36139">
        <w:rPr>
          <w:rFonts w:ascii="Minion Pro" w:hAnsi="Minion Pro" w:cs="Minion Pro"/>
          <w:noProof/>
          <w:spacing w:val="141"/>
          <w:lang w:val="es-ES" w:eastAsia="es-ES_tradnl"/>
        </w:rPr>
        <w:t xml:space="preserve">    </w:t>
      </w:r>
    </w:p>
    <w:p w:rsidR="00D36139" w:rsidRPr="00D36139" w:rsidRDefault="00D36139" w:rsidP="00D36139">
      <w:pPr>
        <w:pStyle w:val="00TEXTOGENERAL2020"/>
        <w:rPr>
          <w:noProof/>
          <w:lang w:val="es-ES" w:eastAsia="es-ES_tradnl"/>
        </w:rPr>
      </w:pPr>
      <w:r w:rsidRPr="00D36139">
        <w:rPr>
          <w:noProof/>
          <w:lang w:val="es-ES" w:eastAsia="es-ES_tradnl"/>
        </w:rPr>
        <w:t xml:space="preserve">En este apartado se resumen los </w:t>
      </w:r>
      <w:r w:rsidRPr="00D36139">
        <w:rPr>
          <w:b/>
          <w:bCs/>
          <w:noProof/>
          <w:lang w:val="es-ES" w:eastAsia="es-ES_tradnl"/>
        </w:rPr>
        <w:t>aspectos más importantes de la unidad</w:t>
      </w:r>
      <w:r w:rsidRPr="00D36139">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D36139" w:rsidRPr="00D36139" w:rsidRDefault="00D36139" w:rsidP="00D36139">
      <w:pPr>
        <w:pStyle w:val="00NIVELEPIGRAFE12020"/>
        <w:rPr>
          <w:noProof/>
          <w:lang w:val="es-ES" w:eastAsia="es-ES_tradnl"/>
        </w:rPr>
      </w:pPr>
      <w:r w:rsidRPr="00D36139">
        <w:rPr>
          <w:noProof/>
          <w:lang w:val="es-ES" w:eastAsia="es-ES_tradnl"/>
        </w:rPr>
        <w:lastRenderedPageBreak/>
        <w:t>4. Evaluación</w:t>
      </w:r>
    </w:p>
    <w:p w:rsidR="00D36139" w:rsidRPr="00D36139" w:rsidRDefault="00D36139" w:rsidP="00D36139">
      <w:pPr>
        <w:pStyle w:val="00TEXTOGENERAL2020"/>
        <w:rPr>
          <w:noProof/>
          <w:lang w:val="es-ES" w:eastAsia="es-ES_tradnl"/>
        </w:rPr>
      </w:pPr>
      <w:r w:rsidRPr="00D36139">
        <w:rPr>
          <w:noProof/>
          <w:lang w:val="es-ES" w:eastAsia="es-ES_tradnl"/>
        </w:rPr>
        <w:t xml:space="preserve">La evaluación del alumnado debe ser </w:t>
      </w:r>
      <w:r w:rsidRPr="00D36139">
        <w:rPr>
          <w:b/>
          <w:bCs/>
          <w:noProof/>
          <w:lang w:val="es-ES" w:eastAsia="es-ES_tradnl"/>
        </w:rPr>
        <w:t>continua</w:t>
      </w:r>
      <w:r w:rsidRPr="00D36139">
        <w:rPr>
          <w:noProof/>
          <w:lang w:val="es-ES" w:eastAsia="es-ES_tradnl"/>
        </w:rPr>
        <w:t xml:space="preserve"> (en el sentido de constante), </w:t>
      </w:r>
      <w:r w:rsidRPr="00D36139">
        <w:rPr>
          <w:b/>
          <w:bCs/>
          <w:noProof/>
          <w:lang w:val="es-ES" w:eastAsia="es-ES_tradnl"/>
        </w:rPr>
        <w:t>formativa, integradora y criterial.</w:t>
      </w:r>
      <w:r w:rsidRPr="00D36139">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D36139" w:rsidRPr="00D36139" w:rsidRDefault="00D36139" w:rsidP="00D36139">
      <w:pPr>
        <w:pStyle w:val="00TEXTOGENERAL2020"/>
        <w:rPr>
          <w:noProof/>
          <w:lang w:val="es-ES" w:eastAsia="es-ES_tradnl"/>
        </w:rPr>
      </w:pPr>
      <w:r w:rsidRPr="00D36139">
        <w:rPr>
          <w:noProof/>
          <w:lang w:val="es-ES" w:eastAsia="es-ES_tradnl"/>
        </w:rPr>
        <w:t xml:space="preserve">Entre los materiales e instrumentos que utilizaremos para llevar a cabo la evaluación del alumnado destacamos: </w:t>
      </w:r>
    </w:p>
    <w:p w:rsidR="00D36139" w:rsidRPr="00D36139" w:rsidRDefault="00D36139" w:rsidP="008C711E">
      <w:pPr>
        <w:pStyle w:val="00TEXTOBOLICHE2020"/>
        <w:jc w:val="both"/>
        <w:rPr>
          <w:noProof/>
          <w:lang w:val="es-ES" w:eastAsia="es-ES_tradnl"/>
        </w:rPr>
      </w:pPr>
      <w:r w:rsidRPr="00D36139">
        <w:rPr>
          <w:noProof/>
          <w:lang w:val="es-ES" w:eastAsia="es-ES_tradnl"/>
        </w:rPr>
        <w:t xml:space="preserve">Actividades de iniciación mediante el test de ideas previas. </w:t>
      </w:r>
    </w:p>
    <w:p w:rsidR="00D36139" w:rsidRPr="00D36139" w:rsidRDefault="00D36139" w:rsidP="008C711E">
      <w:pPr>
        <w:pStyle w:val="00TEXTOBOLICHE2020"/>
        <w:jc w:val="both"/>
        <w:rPr>
          <w:noProof/>
          <w:lang w:val="es-ES" w:eastAsia="es-ES_tradnl"/>
        </w:rPr>
      </w:pPr>
      <w:r w:rsidRPr="00D36139">
        <w:rPr>
          <w:noProof/>
          <w:lang w:val="es-ES" w:eastAsia="es-ES_tradnl"/>
        </w:rPr>
        <w:t xml:space="preserve">Actividades de desarrollo de la unidad (1-22) y finales de consolidación (1-28). </w:t>
      </w:r>
    </w:p>
    <w:p w:rsidR="00D36139" w:rsidRPr="00D36139" w:rsidRDefault="00D36139" w:rsidP="008C711E">
      <w:pPr>
        <w:pStyle w:val="00TEXTOBOLICHE2020"/>
        <w:jc w:val="both"/>
        <w:rPr>
          <w:noProof/>
          <w:lang w:val="es-ES" w:eastAsia="es-ES_tradnl"/>
        </w:rPr>
      </w:pPr>
      <w:r w:rsidRPr="00D36139">
        <w:rPr>
          <w:noProof/>
          <w:lang w:val="es-ES" w:eastAsia="es-ES_tradnl"/>
        </w:rPr>
        <w:t xml:space="preserve">Actividades finales de competencias clave: “Detectives de hojas” y “Semillas viajeras”. </w:t>
      </w:r>
    </w:p>
    <w:p w:rsidR="00D36139" w:rsidRPr="00D36139" w:rsidRDefault="00D36139" w:rsidP="008C711E">
      <w:pPr>
        <w:pStyle w:val="00TEXTOBOLICHE2020"/>
        <w:jc w:val="both"/>
        <w:rPr>
          <w:noProof/>
          <w:lang w:val="es-ES" w:eastAsia="es-ES_tradnl"/>
        </w:rPr>
      </w:pPr>
      <w:r w:rsidRPr="00D36139">
        <w:rPr>
          <w:noProof/>
          <w:lang w:val="es-ES" w:eastAsia="es-ES_tradnl"/>
        </w:rPr>
        <w:t xml:space="preserve">La unidad en diez preguntas. </w:t>
      </w:r>
    </w:p>
    <w:p w:rsidR="00D36139" w:rsidRPr="00D36139" w:rsidRDefault="00D36139" w:rsidP="008C711E">
      <w:pPr>
        <w:pStyle w:val="00TEXTOGENERAL2020"/>
        <w:rPr>
          <w:noProof/>
          <w:lang w:val="es-ES" w:eastAsia="es-ES_tradnl"/>
        </w:rPr>
      </w:pPr>
      <w:r w:rsidRPr="00D36139">
        <w:rPr>
          <w:noProof/>
          <w:lang w:val="es-ES" w:eastAsia="es-ES_tradnl"/>
        </w:rPr>
        <w:t>De forma genérica, se utilizarán los siguientes instrumentos de evaluación:</w:t>
      </w:r>
    </w:p>
    <w:p w:rsidR="00D36139" w:rsidRPr="00D36139" w:rsidRDefault="00D36139" w:rsidP="008C711E">
      <w:pPr>
        <w:pStyle w:val="00TEXTOBOLICHE2020"/>
        <w:jc w:val="both"/>
        <w:rPr>
          <w:noProof/>
          <w:lang w:val="es-ES" w:eastAsia="es-ES_tradnl"/>
        </w:rPr>
      </w:pPr>
      <w:r w:rsidRPr="00D36139">
        <w:rPr>
          <w:noProof/>
          <w:lang w:val="es-ES" w:eastAsia="es-ES_tradnl"/>
        </w:rPr>
        <w:t>CUA: cuaderno de clase. Revisión del cuaderno de trabajo de clase.</w:t>
      </w:r>
    </w:p>
    <w:p w:rsidR="00D36139" w:rsidRPr="00D36139" w:rsidRDefault="00D36139" w:rsidP="008C711E">
      <w:pPr>
        <w:pStyle w:val="00TEXTOBOLICHE2020"/>
        <w:jc w:val="both"/>
        <w:rPr>
          <w:noProof/>
          <w:lang w:val="es-ES" w:eastAsia="es-ES_tradnl"/>
        </w:rPr>
      </w:pPr>
      <w:r w:rsidRPr="00D36139">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D36139" w:rsidRPr="00D36139" w:rsidRDefault="00D36139" w:rsidP="008C711E">
      <w:pPr>
        <w:pStyle w:val="00TEXTOBOLICHE2020"/>
        <w:jc w:val="both"/>
        <w:rPr>
          <w:noProof/>
          <w:lang w:val="es-ES" w:eastAsia="es-ES_tradnl"/>
        </w:rPr>
      </w:pPr>
      <w:r w:rsidRPr="00D36139">
        <w:rPr>
          <w:noProof/>
          <w:lang w:val="es-ES" w:eastAsia="es-ES_tradnl"/>
        </w:rPr>
        <w:t>PORT: portfolio. Materiales elaborados por el alumnado a lo largo de la unidad.</w:t>
      </w:r>
    </w:p>
    <w:p w:rsidR="00D36139" w:rsidRPr="00D36139" w:rsidRDefault="00D36139" w:rsidP="008C711E">
      <w:pPr>
        <w:pStyle w:val="00TEXTOBOLICHE2020"/>
        <w:jc w:val="both"/>
        <w:rPr>
          <w:noProof/>
          <w:lang w:val="es-ES" w:eastAsia="es-ES_tradnl"/>
        </w:rPr>
      </w:pPr>
      <w:r w:rsidRPr="00D36139">
        <w:rPr>
          <w:noProof/>
          <w:lang w:val="es-ES" w:eastAsia="es-ES_tradnl"/>
        </w:rPr>
        <w:t>PRE: prueba escrita. Pruebas de evaluación (de contenidos y de competencias).</w:t>
      </w:r>
    </w:p>
    <w:p w:rsidR="00D36139" w:rsidRPr="00D36139" w:rsidRDefault="00D36139" w:rsidP="008C711E">
      <w:pPr>
        <w:pStyle w:val="00TEXTOBOLICHE2020"/>
        <w:jc w:val="both"/>
        <w:rPr>
          <w:noProof/>
          <w:lang w:val="es-ES" w:eastAsia="es-ES_tradnl"/>
        </w:rPr>
      </w:pPr>
      <w:r w:rsidRPr="00D36139">
        <w:rPr>
          <w:noProof/>
          <w:lang w:val="es-ES" w:eastAsia="es-ES_tradnl"/>
        </w:rPr>
        <w:t>PRO: prueba oral. Pruebas de evaluación (de contenidos y de competencias).</w:t>
      </w:r>
    </w:p>
    <w:p w:rsidR="00D36139" w:rsidRPr="00D36139" w:rsidRDefault="00D36139" w:rsidP="008C711E">
      <w:pPr>
        <w:pStyle w:val="00TEXTOBOLICHE2020"/>
        <w:jc w:val="both"/>
        <w:rPr>
          <w:noProof/>
          <w:lang w:val="es-ES" w:eastAsia="es-ES_tradnl"/>
        </w:rPr>
      </w:pPr>
      <w:r w:rsidRPr="00D36139">
        <w:rPr>
          <w:noProof/>
          <w:lang w:val="es-ES" w:eastAsia="es-ES_tradnl"/>
        </w:rPr>
        <w:t>TCOL: trabajo colaborativo. Prácticas de laboratorio, aprendizaje basado en preguntas, proyecto de investigación y representación de hechos.</w:t>
      </w:r>
    </w:p>
    <w:p w:rsidR="00D36139" w:rsidRPr="00D36139" w:rsidRDefault="00D36139" w:rsidP="008C711E">
      <w:pPr>
        <w:pStyle w:val="00TEXTOBOLICHE2020"/>
        <w:jc w:val="both"/>
        <w:rPr>
          <w:noProof/>
          <w:lang w:val="es-ES" w:eastAsia="es-ES_tradnl"/>
        </w:rPr>
      </w:pPr>
      <w:r w:rsidRPr="00D36139">
        <w:rPr>
          <w:noProof/>
          <w:lang w:val="es-ES" w:eastAsia="es-ES_tradnl"/>
        </w:rPr>
        <w:t xml:space="preserve">TIND: trabajo individual (trabajos a elaborar a lo largo del curso). </w:t>
      </w:r>
    </w:p>
    <w:p w:rsidR="00D36139" w:rsidRPr="00D36139" w:rsidRDefault="00D36139" w:rsidP="008C711E">
      <w:pPr>
        <w:pStyle w:val="00TEXTOGENERAL2020"/>
        <w:rPr>
          <w:noProof/>
          <w:lang w:val="es-ES" w:eastAsia="es-ES_tradnl"/>
        </w:rPr>
      </w:pPr>
      <w:r w:rsidRPr="00D36139">
        <w:rPr>
          <w:noProof/>
          <w:lang w:val="es-ES" w:eastAsia="es-ES_tradnl"/>
        </w:rPr>
        <w:t xml:space="preserve">Los anteriores </w:t>
      </w:r>
      <w:r w:rsidRPr="00D36139">
        <w:rPr>
          <w:b/>
          <w:bCs/>
          <w:noProof/>
          <w:lang w:val="es-ES" w:eastAsia="es-ES_tradnl"/>
        </w:rPr>
        <w:t>instrumentos</w:t>
      </w:r>
      <w:r w:rsidRPr="00D36139">
        <w:rPr>
          <w:noProof/>
          <w:lang w:val="es-ES" w:eastAsia="es-ES_tradnl"/>
        </w:rPr>
        <w:t xml:space="preserve"> deben ser entendidos como los </w:t>
      </w:r>
      <w:r w:rsidRPr="00D36139">
        <w:rPr>
          <w:b/>
          <w:bCs/>
          <w:noProof/>
          <w:lang w:val="es-ES" w:eastAsia="es-ES_tradnl"/>
        </w:rPr>
        <w:t>medios</w:t>
      </w:r>
      <w:r w:rsidRPr="00D36139">
        <w:rPr>
          <w:noProof/>
          <w:lang w:val="es-ES" w:eastAsia="es-ES_tradnl"/>
        </w:rPr>
        <w:t xml:space="preserve"> que nos proporcionarán las </w:t>
      </w:r>
      <w:r w:rsidRPr="00D36139">
        <w:rPr>
          <w:b/>
          <w:bCs/>
          <w:noProof/>
          <w:lang w:val="es-ES" w:eastAsia="es-ES_tradnl"/>
        </w:rPr>
        <w:t xml:space="preserve">calificaciones </w:t>
      </w:r>
      <w:r w:rsidRPr="00D36139">
        <w:rPr>
          <w:noProof/>
          <w:lang w:val="es-ES" w:eastAsia="es-ES_tradnl"/>
        </w:rPr>
        <w:t>para valorar los</w:t>
      </w:r>
      <w:r w:rsidRPr="00D36139">
        <w:rPr>
          <w:b/>
          <w:bCs/>
          <w:noProof/>
          <w:lang w:val="es-ES" w:eastAsia="es-ES_tradnl"/>
        </w:rPr>
        <w:t xml:space="preserve"> criterios de evaluación,</w:t>
      </w:r>
      <w:r w:rsidRPr="00D36139">
        <w:rPr>
          <w:noProof/>
          <w:lang w:val="es-ES" w:eastAsia="es-ES_tradnl"/>
        </w:rPr>
        <w:t xml:space="preserve"> que deben ser los que nos ofrezcan los resultados parciales sobre el progreso del alumnado.</w:t>
      </w:r>
    </w:p>
    <w:p w:rsidR="00D36139" w:rsidRPr="00D36139" w:rsidRDefault="00D36139" w:rsidP="00D36139">
      <w:pPr>
        <w:pStyle w:val="00TEXTOGENERAL2020"/>
        <w:rPr>
          <w:noProof/>
          <w:lang w:val="es-ES" w:eastAsia="es-ES_tradnl"/>
        </w:rPr>
      </w:pPr>
      <w:r w:rsidRPr="00D36139">
        <w:rPr>
          <w:noProof/>
          <w:lang w:val="es-ES" w:eastAsia="es-ES_tradnl"/>
        </w:rPr>
        <w:t xml:space="preserve">Por lo tanto, es necesario realizar una </w:t>
      </w:r>
      <w:r w:rsidRPr="00D36139">
        <w:rPr>
          <w:b/>
          <w:bCs/>
          <w:noProof/>
          <w:lang w:val="es-ES" w:eastAsia="es-ES_tradnl"/>
        </w:rPr>
        <w:t xml:space="preserve">ponderación porcentual </w:t>
      </w:r>
      <w:r w:rsidRPr="00D36139">
        <w:rPr>
          <w:noProof/>
          <w:lang w:val="es-ES" w:eastAsia="es-ES_tradnl"/>
        </w:rPr>
        <w:t>sobre el valor que cada criterio aportará a la nota final.</w:t>
      </w:r>
    </w:p>
    <w:p w:rsidR="00D36139" w:rsidRPr="00D36139" w:rsidRDefault="00D36139" w:rsidP="00D36139">
      <w:pPr>
        <w:pStyle w:val="00TEXTOGENERAL2020"/>
        <w:rPr>
          <w:noProof/>
          <w:lang w:val="es-ES" w:eastAsia="es-ES_tradnl"/>
        </w:rPr>
      </w:pPr>
      <w:r w:rsidRPr="00D36139">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D36139" w:rsidRPr="00D36139" w:rsidRDefault="00D36139" w:rsidP="00D36139">
      <w:pPr>
        <w:pStyle w:val="00TEXTOGENERAL2020"/>
        <w:rPr>
          <w:noProof/>
          <w:lang w:val="es-ES" w:eastAsia="es-ES_tradnl"/>
        </w:rPr>
      </w:pPr>
      <w:r w:rsidRPr="00D36139">
        <w:rPr>
          <w:noProof/>
          <w:lang w:val="es-ES" w:eastAsia="es-ES_tradnl"/>
        </w:rPr>
        <w:t xml:space="preserve">Los </w:t>
      </w:r>
      <w:r w:rsidRPr="00D36139">
        <w:rPr>
          <w:b/>
          <w:bCs/>
          <w:noProof/>
          <w:lang w:val="es-ES" w:eastAsia="es-ES_tradnl"/>
        </w:rPr>
        <w:t>criterios</w:t>
      </w:r>
      <w:r w:rsidRPr="00D36139">
        <w:rPr>
          <w:noProof/>
          <w:lang w:val="es-ES" w:eastAsia="es-ES_tradnl"/>
        </w:rPr>
        <w:t xml:space="preserve"> se convierten así en el verdadero </w:t>
      </w:r>
      <w:r w:rsidRPr="00D36139">
        <w:rPr>
          <w:b/>
          <w:bCs/>
          <w:noProof/>
          <w:lang w:val="es-ES" w:eastAsia="es-ES_tradnl"/>
        </w:rPr>
        <w:t>referente</w:t>
      </w:r>
      <w:r w:rsidRPr="00D36139">
        <w:rPr>
          <w:noProof/>
          <w:lang w:val="es-ES" w:eastAsia="es-ES_tradnl"/>
        </w:rPr>
        <w:t xml:space="preserve"> de la </w:t>
      </w:r>
      <w:r w:rsidRPr="00D36139">
        <w:rPr>
          <w:b/>
          <w:bCs/>
          <w:noProof/>
          <w:lang w:val="es-ES" w:eastAsia="es-ES_tradnl"/>
        </w:rPr>
        <w:t>evaluación</w:t>
      </w:r>
      <w:r w:rsidRPr="00D36139">
        <w:rPr>
          <w:noProof/>
          <w:lang w:val="es-ES" w:eastAsia="es-ES_tradnl"/>
        </w:rPr>
        <w:t xml:space="preserve"> del </w:t>
      </w:r>
      <w:r w:rsidRPr="00D36139">
        <w:rPr>
          <w:b/>
          <w:bCs/>
          <w:noProof/>
          <w:lang w:val="es-ES" w:eastAsia="es-ES_tradnl"/>
        </w:rPr>
        <w:t xml:space="preserve">alumnado, </w:t>
      </w:r>
      <w:r w:rsidRPr="00D36139">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CF1E59" w:rsidRPr="001C37D6" w:rsidRDefault="00CF1E59" w:rsidP="00AB656F">
      <w:pPr>
        <w:pStyle w:val="00TEXTOBOLICHE2020"/>
        <w:numPr>
          <w:ilvl w:val="0"/>
          <w:numId w:val="0"/>
        </w:numP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014" w:rsidRDefault="007F4014" w:rsidP="005929DA">
      <w:r>
        <w:separator/>
      </w:r>
    </w:p>
  </w:endnote>
  <w:endnote w:type="continuationSeparator" w:id="0">
    <w:p w:rsidR="007F4014" w:rsidRDefault="007F401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mbria"/>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Calibri"/>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E5C3F" w:rsidRDefault="002E5C3F"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E5C3F" w:rsidRDefault="002E5C3F"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E5C3F" w:rsidRDefault="002E5C3F"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Pr="00E815BB" w:rsidRDefault="002E5C3F"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E5C3F" w:rsidRDefault="002E5C3F"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014" w:rsidRDefault="007F4014" w:rsidP="005929DA">
      <w:r>
        <w:separator/>
      </w:r>
    </w:p>
  </w:footnote>
  <w:footnote w:type="continuationSeparator" w:id="0">
    <w:p w:rsidR="007F4014" w:rsidRDefault="007F4014" w:rsidP="005929DA">
      <w:r>
        <w:continuationSeparator/>
      </w:r>
    </w:p>
  </w:footnote>
  <w:footnote w:id="1">
    <w:p w:rsidR="002E5C3F" w:rsidRPr="00C30972" w:rsidRDefault="002E5C3F"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E5C3F" w:rsidRPr="00C30972" w:rsidRDefault="002E5C3F"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Pr="00BF40DB" w:rsidRDefault="002E5C3F"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24370AE"/>
    <w:multiLevelType w:val="hybridMultilevel"/>
    <w:tmpl w:val="1D8CC904"/>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4"/>
  </w:num>
  <w:num w:numId="25">
    <w:abstractNumId w:val="15"/>
  </w:num>
  <w:num w:numId="26">
    <w:abstractNumId w:val="23"/>
  </w:num>
  <w:num w:numId="27">
    <w:abstractNumId w:val="31"/>
  </w:num>
  <w:num w:numId="28">
    <w:abstractNumId w:val="22"/>
  </w:num>
  <w:num w:numId="29">
    <w:abstractNumId w:val="20"/>
  </w:num>
  <w:num w:numId="30">
    <w:abstractNumId w:val="28"/>
  </w:num>
  <w:num w:numId="31">
    <w:abstractNumId w:val="11"/>
  </w:num>
  <w:num w:numId="32">
    <w:abstractNumId w:val="29"/>
  </w:num>
  <w:num w:numId="33">
    <w:abstractNumId w:val="32"/>
  </w:num>
  <w:num w:numId="34">
    <w:abstractNumId w:val="26"/>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4"/>
  </w:num>
  <w:num w:numId="44">
    <w:abstractNumId w:val="3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58A2"/>
    <w:rsid w:val="00074B8B"/>
    <w:rsid w:val="00083BD5"/>
    <w:rsid w:val="00085DDB"/>
    <w:rsid w:val="00094614"/>
    <w:rsid w:val="000952CF"/>
    <w:rsid w:val="000A0F17"/>
    <w:rsid w:val="000A1C78"/>
    <w:rsid w:val="000B3488"/>
    <w:rsid w:val="000B6EBC"/>
    <w:rsid w:val="000C5D89"/>
    <w:rsid w:val="000E7978"/>
    <w:rsid w:val="000F0702"/>
    <w:rsid w:val="000F636B"/>
    <w:rsid w:val="001011F7"/>
    <w:rsid w:val="00112948"/>
    <w:rsid w:val="0012417E"/>
    <w:rsid w:val="00124720"/>
    <w:rsid w:val="00125748"/>
    <w:rsid w:val="00126D3B"/>
    <w:rsid w:val="00136DF6"/>
    <w:rsid w:val="00140C3E"/>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6088"/>
    <w:rsid w:val="001C0E1D"/>
    <w:rsid w:val="001C37C2"/>
    <w:rsid w:val="001C37D6"/>
    <w:rsid w:val="001C5CE8"/>
    <w:rsid w:val="001D1F6B"/>
    <w:rsid w:val="001D79DA"/>
    <w:rsid w:val="001E3947"/>
    <w:rsid w:val="001E45C3"/>
    <w:rsid w:val="001F6A99"/>
    <w:rsid w:val="002004ED"/>
    <w:rsid w:val="0021106C"/>
    <w:rsid w:val="002114B0"/>
    <w:rsid w:val="00214E8E"/>
    <w:rsid w:val="0022185A"/>
    <w:rsid w:val="00222F75"/>
    <w:rsid w:val="00224D80"/>
    <w:rsid w:val="00230E9C"/>
    <w:rsid w:val="002330C6"/>
    <w:rsid w:val="00236889"/>
    <w:rsid w:val="002430F2"/>
    <w:rsid w:val="002558F4"/>
    <w:rsid w:val="00257C0F"/>
    <w:rsid w:val="002632AB"/>
    <w:rsid w:val="002750A1"/>
    <w:rsid w:val="00276123"/>
    <w:rsid w:val="00276B18"/>
    <w:rsid w:val="002813F7"/>
    <w:rsid w:val="002912BF"/>
    <w:rsid w:val="00293358"/>
    <w:rsid w:val="002933E2"/>
    <w:rsid w:val="002960B1"/>
    <w:rsid w:val="002A274C"/>
    <w:rsid w:val="002C311B"/>
    <w:rsid w:val="002D1D7A"/>
    <w:rsid w:val="002D5BB1"/>
    <w:rsid w:val="002E3797"/>
    <w:rsid w:val="002E4539"/>
    <w:rsid w:val="002E5C3F"/>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94E29"/>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3ABC"/>
    <w:rsid w:val="004565CC"/>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0743"/>
    <w:rsid w:val="00576BBA"/>
    <w:rsid w:val="005817B3"/>
    <w:rsid w:val="005849B7"/>
    <w:rsid w:val="00585AE0"/>
    <w:rsid w:val="005863EA"/>
    <w:rsid w:val="00586E8D"/>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03E5"/>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14"/>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11E"/>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67A"/>
    <w:rsid w:val="00A527B8"/>
    <w:rsid w:val="00A55DC7"/>
    <w:rsid w:val="00A5627F"/>
    <w:rsid w:val="00A729A3"/>
    <w:rsid w:val="00A73F8B"/>
    <w:rsid w:val="00A7650E"/>
    <w:rsid w:val="00A83B8B"/>
    <w:rsid w:val="00A92E65"/>
    <w:rsid w:val="00A96EFB"/>
    <w:rsid w:val="00AA411D"/>
    <w:rsid w:val="00AB09AA"/>
    <w:rsid w:val="00AB2E64"/>
    <w:rsid w:val="00AB656F"/>
    <w:rsid w:val="00AC0E40"/>
    <w:rsid w:val="00AC1212"/>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BF49DB"/>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2E21"/>
    <w:rsid w:val="00CA65A1"/>
    <w:rsid w:val="00CA70D9"/>
    <w:rsid w:val="00CB2DDB"/>
    <w:rsid w:val="00CB5C71"/>
    <w:rsid w:val="00CB7B70"/>
    <w:rsid w:val="00CC29DD"/>
    <w:rsid w:val="00CE7204"/>
    <w:rsid w:val="00CF1E59"/>
    <w:rsid w:val="00CF3F1C"/>
    <w:rsid w:val="00D019C7"/>
    <w:rsid w:val="00D3062C"/>
    <w:rsid w:val="00D335AA"/>
    <w:rsid w:val="00D36139"/>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1848"/>
    <w:rsid w:val="00DD1DD7"/>
    <w:rsid w:val="00DE286D"/>
    <w:rsid w:val="00DE5566"/>
    <w:rsid w:val="00DE7021"/>
    <w:rsid w:val="00DF2A99"/>
    <w:rsid w:val="00DF3D5D"/>
    <w:rsid w:val="00DF4CB0"/>
    <w:rsid w:val="00DF73EA"/>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21BB"/>
    <w:rsid w:val="00EA6F56"/>
    <w:rsid w:val="00EB5473"/>
    <w:rsid w:val="00EB5B7A"/>
    <w:rsid w:val="00EC37FA"/>
    <w:rsid w:val="00EC60A7"/>
    <w:rsid w:val="00ED3359"/>
    <w:rsid w:val="00EE3035"/>
    <w:rsid w:val="00EE57DD"/>
    <w:rsid w:val="00EE69D4"/>
    <w:rsid w:val="00EE6E40"/>
    <w:rsid w:val="00EF590A"/>
    <w:rsid w:val="00EF6A94"/>
    <w:rsid w:val="00F02747"/>
    <w:rsid w:val="00F24C7F"/>
    <w:rsid w:val="00F2679A"/>
    <w:rsid w:val="00F34154"/>
    <w:rsid w:val="00F4276B"/>
    <w:rsid w:val="00F4429C"/>
    <w:rsid w:val="00F45B3F"/>
    <w:rsid w:val="00F47BA9"/>
    <w:rsid w:val="00F515C2"/>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character" w:styleId="Refdecomentario">
    <w:name w:val="annotation reference"/>
    <w:basedOn w:val="Fuentedeprrafopredeter"/>
    <w:uiPriority w:val="99"/>
    <w:semiHidden/>
    <w:unhideWhenUsed/>
    <w:rsid w:val="002330C6"/>
    <w:rPr>
      <w:sz w:val="16"/>
      <w:szCs w:val="16"/>
    </w:rPr>
  </w:style>
  <w:style w:type="paragraph" w:styleId="Textocomentario">
    <w:name w:val="annotation text"/>
    <w:basedOn w:val="Normal"/>
    <w:link w:val="TextocomentarioCar"/>
    <w:uiPriority w:val="99"/>
    <w:semiHidden/>
    <w:unhideWhenUsed/>
    <w:rsid w:val="002330C6"/>
    <w:rPr>
      <w:sz w:val="20"/>
      <w:szCs w:val="20"/>
    </w:rPr>
  </w:style>
  <w:style w:type="character" w:customStyle="1" w:styleId="TextocomentarioCar">
    <w:name w:val="Texto comentario Car"/>
    <w:basedOn w:val="Fuentedeprrafopredeter"/>
    <w:link w:val="Textocomentario"/>
    <w:uiPriority w:val="99"/>
    <w:semiHidden/>
    <w:rsid w:val="002330C6"/>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2330C6"/>
    <w:rPr>
      <w:b/>
      <w:bCs/>
    </w:rPr>
  </w:style>
  <w:style w:type="character" w:customStyle="1" w:styleId="AsuntodelcomentarioCar">
    <w:name w:val="Asunto del comentario Car"/>
    <w:basedOn w:val="TextocomentarioCar"/>
    <w:link w:val="Asuntodelcomentario"/>
    <w:uiPriority w:val="99"/>
    <w:semiHidden/>
    <w:rsid w:val="002330C6"/>
    <w:rPr>
      <w:rFonts w:ascii="Times New Roman" w:hAnsi="Times New Roman"/>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4B2DA-4663-4FAA-8C52-4848477E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3376</Words>
  <Characters>18573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14</cp:revision>
  <cp:lastPrinted>2020-09-01T09:10:00Z</cp:lastPrinted>
  <dcterms:created xsi:type="dcterms:W3CDTF">2020-09-03T15:45:00Z</dcterms:created>
  <dcterms:modified xsi:type="dcterms:W3CDTF">2020-09-10T10:37:00Z</dcterms:modified>
</cp:coreProperties>
</file>