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06" w:rsidRPr="005603FF" w:rsidRDefault="00E4146C" w:rsidP="00380906">
      <w:pPr>
        <w:pStyle w:val="ttulofilete"/>
        <w:rPr>
          <w:sz w:val="22"/>
          <w:szCs w:val="22"/>
          <w:u w:val="none"/>
          <w:lang w:val="gl-ES"/>
        </w:rPr>
      </w:pPr>
      <w:r w:rsidRPr="00E4146C">
        <w:rPr>
          <w:noProof/>
          <w:sz w:val="22"/>
          <w:szCs w:val="22"/>
          <w:u w:val="none"/>
          <w:lang w:val="gl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E4146C" w:rsidP="00380906">
      <w:pPr>
        <w:pStyle w:val="ttulofilete"/>
        <w:rPr>
          <w:sz w:val="22"/>
          <w:szCs w:val="22"/>
          <w:u w:val="none"/>
          <w:lang w:val="gl-ES"/>
        </w:rPr>
      </w:pPr>
      <w:r w:rsidRPr="00E4146C">
        <w:rPr>
          <w:noProof/>
          <w:lang w:val="gl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8" type="#_x0000_t176" style="position:absolute;margin-left:-9.1pt;margin-top:7.45pt;width:383.05pt;height:99.15pt;z-index:2;visibility:visible" fillcolor="#bfbfbf" stroked="f">
            <v:textbox>
              <w:txbxContent>
                <w:p w:rsidR="00987255" w:rsidRPr="001F08AC" w:rsidRDefault="00987255" w:rsidP="0038090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:rsidR="00987255" w:rsidRPr="001F08AC" w:rsidRDefault="00987255" w:rsidP="0038090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Valores </w:t>
                  </w:r>
                  <w:r w:rsidR="00C6656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ociais e </w:t>
                  </w:r>
                  <w:r w:rsidR="00C6656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ívicos</w:t>
                  </w:r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5</w:t>
                  </w:r>
                </w:p>
                <w:p w:rsidR="00987255" w:rsidRPr="001F08AC" w:rsidRDefault="00987255" w:rsidP="0038090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E4146C" w:rsidP="00380906">
      <w:pPr>
        <w:pStyle w:val="ttulofilete"/>
        <w:rPr>
          <w:sz w:val="22"/>
          <w:szCs w:val="22"/>
          <w:u w:val="none"/>
          <w:lang w:val="gl-ES"/>
        </w:rPr>
      </w:pPr>
      <w:r w:rsidRPr="00E4146C">
        <w:rPr>
          <w:noProof/>
          <w:lang w:val="gl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117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E4146C" w:rsidP="00380906">
      <w:pPr>
        <w:pStyle w:val="ttulofilete"/>
        <w:rPr>
          <w:sz w:val="22"/>
          <w:szCs w:val="22"/>
          <w:u w:val="none"/>
          <w:lang w:val="gl-ES"/>
        </w:rPr>
      </w:pPr>
      <w:r w:rsidRPr="00E4146C">
        <w:rPr>
          <w:noProof/>
          <w:lang w:val="gl-ES"/>
        </w:rPr>
        <w:pict>
          <v:shape id="_x0000_s1116" type="#_x0000_t176" style="position:absolute;margin-left:-1.35pt;margin-top:1.25pt;width:212.55pt;height:40.35pt;z-index:3;visibility:visible" fillcolor="#bfbfbf" stroked="f">
            <v:textbox>
              <w:txbxContent>
                <w:p w:rsidR="00987255" w:rsidRPr="00412C2E" w:rsidRDefault="00987255" w:rsidP="0038090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Trimestre</w:t>
                  </w:r>
                  <w:r w:rsidRPr="00412C2E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2</w:t>
                  </w:r>
                </w:p>
              </w:txbxContent>
            </v:textbox>
          </v:shape>
        </w:pict>
      </w: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380906" w:rsidRPr="005603FF" w:rsidRDefault="00380906" w:rsidP="00380906">
      <w:pPr>
        <w:pStyle w:val="ttulofilete"/>
        <w:rPr>
          <w:sz w:val="22"/>
          <w:szCs w:val="22"/>
          <w:u w:val="none"/>
          <w:lang w:val="gl-ES"/>
        </w:rPr>
      </w:pPr>
    </w:p>
    <w:p w:rsidR="004D7F84" w:rsidRPr="005603FF" w:rsidRDefault="004D7F84" w:rsidP="004D7F84">
      <w:pPr>
        <w:pStyle w:val="ndice"/>
        <w:spacing w:after="120"/>
        <w:rPr>
          <w:b w:val="0"/>
          <w:bCs w:val="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1.  </w:t>
      </w:r>
      <w:r w:rsidRPr="005603FF">
        <w:rPr>
          <w:b w:val="0"/>
          <w:bCs w:val="0"/>
          <w:color w:val="auto"/>
          <w:sz w:val="22"/>
          <w:szCs w:val="22"/>
          <w:lang w:val="gl-ES"/>
        </w:rPr>
        <w:t>Presentación do trimestre</w:t>
      </w:r>
    </w:p>
    <w:p w:rsidR="004D7F84" w:rsidRPr="005603FF" w:rsidRDefault="004D7F84" w:rsidP="00804B1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2.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Obxectivos didácticos</w:t>
      </w:r>
    </w:p>
    <w:p w:rsidR="004D7F84" w:rsidRPr="005603FF" w:rsidRDefault="004D7F84" w:rsidP="00804B1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3.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 xml:space="preserve">Contidos </w:t>
      </w:r>
      <w:r w:rsidRPr="005603FF">
        <w:rPr>
          <w:b w:val="0"/>
          <w:bCs w:val="0"/>
          <w:color w:val="auto"/>
          <w:sz w:val="22"/>
          <w:szCs w:val="22"/>
          <w:lang w:val="gl-ES"/>
        </w:rPr>
        <w:t>do trimestre</w:t>
      </w:r>
      <w:r w:rsidR="00804B1B" w:rsidRPr="005603FF">
        <w:rPr>
          <w:b w:val="0"/>
          <w:bCs w:val="0"/>
          <w:color w:val="auto"/>
          <w:sz w:val="22"/>
          <w:szCs w:val="22"/>
          <w:lang w:val="gl-ES"/>
        </w:rPr>
        <w:t>/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Criterios de avaliación</w:t>
      </w:r>
      <w:r w:rsidR="00804B1B" w:rsidRPr="005603FF">
        <w:rPr>
          <w:b w:val="0"/>
          <w:bCs w:val="0"/>
          <w:color w:val="000000"/>
          <w:sz w:val="22"/>
          <w:szCs w:val="22"/>
          <w:lang w:val="gl-ES"/>
        </w:rPr>
        <w:t>/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Estándares de aprendizaxe avaliables</w:t>
      </w:r>
    </w:p>
    <w:p w:rsidR="00380906" w:rsidRPr="005603FF" w:rsidRDefault="00380906" w:rsidP="00804B1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4.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Selección de evidencias para o portfolio</w:t>
      </w:r>
    </w:p>
    <w:p w:rsidR="00380906" w:rsidRPr="005603FF" w:rsidRDefault="00380906" w:rsidP="00804B1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5.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Competencias: descriptores e desempeños</w:t>
      </w:r>
    </w:p>
    <w:p w:rsidR="00380906" w:rsidRPr="005603FF" w:rsidRDefault="00380906" w:rsidP="00804B1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6.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Tarefas</w:t>
      </w:r>
    </w:p>
    <w:p w:rsidR="00380906" w:rsidRPr="005603FF" w:rsidRDefault="00380906" w:rsidP="00804B1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7.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Estratexias metodolóxicas</w:t>
      </w:r>
    </w:p>
    <w:p w:rsidR="00380906" w:rsidRPr="005603FF" w:rsidRDefault="00380906" w:rsidP="0038090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8.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Recursos</w:t>
      </w:r>
    </w:p>
    <w:p w:rsidR="00380906" w:rsidRPr="005603FF" w:rsidRDefault="00380906" w:rsidP="0038090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  9.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Ferramentas de avaliación</w:t>
      </w:r>
    </w:p>
    <w:p w:rsidR="00380906" w:rsidRPr="005603FF" w:rsidRDefault="00380906" w:rsidP="0038090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10.</w:t>
      </w:r>
      <w:r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Pr="005603FF">
        <w:rPr>
          <w:b w:val="0"/>
          <w:bCs w:val="0"/>
          <w:color w:val="000000"/>
          <w:sz w:val="22"/>
          <w:szCs w:val="22"/>
          <w:lang w:val="gl-ES"/>
        </w:rPr>
        <w:t>Medidas para a inclusión e atención á diversidade</w:t>
      </w:r>
    </w:p>
    <w:p w:rsidR="00FF64E4" w:rsidRPr="005603FF" w:rsidRDefault="00E4146C" w:rsidP="00C9313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gl-ES"/>
        </w:rPr>
      </w:pPr>
      <w:r w:rsidRPr="00E4146C">
        <w:rPr>
          <w:noProof/>
          <w:lang w:val="gl-ES"/>
        </w:rPr>
        <w:pict>
          <v:shape id="AutoShape 5" o:spid="_x0000_s1115" type="#_x0000_t32" style="position:absolute;left:0;text-align:left;margin-left:6.5pt;margin-top:86.15pt;width:507.85pt;height:0;z-index:4;visibility:visible" strokecolor="#a5a5a5">
            <v:stroke dashstyle="1 1"/>
          </v:shape>
        </w:pict>
      </w:r>
      <w:r w:rsidR="00380906" w:rsidRPr="005603FF">
        <w:rPr>
          <w:sz w:val="22"/>
          <w:szCs w:val="22"/>
          <w:lang w:val="gl-ES"/>
        </w:rPr>
        <w:t>11.</w:t>
      </w:r>
      <w:r w:rsidR="00380906" w:rsidRPr="005603FF">
        <w:rPr>
          <w:b w:val="0"/>
          <w:bCs w:val="0"/>
          <w:sz w:val="22"/>
          <w:szCs w:val="22"/>
          <w:lang w:val="gl-ES"/>
        </w:rPr>
        <w:t xml:space="preserve">  </w:t>
      </w:r>
      <w:r w:rsidR="00380906" w:rsidRPr="005603FF">
        <w:rPr>
          <w:b w:val="0"/>
          <w:bCs w:val="0"/>
          <w:color w:val="000000"/>
          <w:sz w:val="22"/>
          <w:szCs w:val="22"/>
          <w:lang w:val="gl-ES"/>
        </w:rPr>
        <w:t>Autoavaliación do profesorado</w:t>
      </w:r>
    </w:p>
    <w:p w:rsidR="00C93135" w:rsidRPr="005603FF" w:rsidRDefault="00C93135" w:rsidP="00C93135">
      <w:pPr>
        <w:pStyle w:val="ndice"/>
        <w:spacing w:after="120"/>
        <w:rPr>
          <w:color w:val="000000"/>
          <w:sz w:val="22"/>
          <w:szCs w:val="22"/>
          <w:lang w:val="gl-ES"/>
        </w:rPr>
      </w:pPr>
    </w:p>
    <w:p w:rsidR="00C93135" w:rsidRPr="005603FF" w:rsidRDefault="00C93135" w:rsidP="00380906">
      <w:pPr>
        <w:pStyle w:val="singuinysinsangra"/>
        <w:rPr>
          <w:sz w:val="22"/>
          <w:szCs w:val="22"/>
          <w:lang w:val="gl-ES"/>
        </w:rPr>
        <w:sectPr w:rsidR="00C93135" w:rsidRPr="005603FF" w:rsidSect="00827AB6">
          <w:footerReference w:type="default" r:id="rId8"/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  <w:titlePg/>
        </w:sectPr>
      </w:pPr>
    </w:p>
    <w:p w:rsidR="00380906" w:rsidRPr="005603FF" w:rsidRDefault="00380906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1.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PRESENTACIÓN DO TRIMESTRE</w:t>
      </w:r>
    </w:p>
    <w:p w:rsidR="00380906" w:rsidRPr="005603FF" w:rsidRDefault="00380906" w:rsidP="00F71866">
      <w:pPr>
        <w:pStyle w:val="Ttulo2"/>
        <w:rPr>
          <w:rFonts w:ascii="Arial" w:hAnsi="Arial"/>
          <w:i w:val="0"/>
          <w:iCs w:val="0"/>
          <w:sz w:val="22"/>
          <w:szCs w:val="22"/>
          <w:lang w:val="gl-ES"/>
        </w:rPr>
      </w:pPr>
      <w:r w:rsidRPr="005603FF">
        <w:rPr>
          <w:rFonts w:ascii="Arial" w:hAnsi="Arial"/>
          <w:i w:val="0"/>
          <w:iCs w:val="0"/>
          <w:sz w:val="22"/>
          <w:szCs w:val="22"/>
          <w:lang w:val="gl-ES"/>
        </w:rPr>
        <w:t>Título</w:t>
      </w:r>
    </w:p>
    <w:p w:rsidR="00380906" w:rsidRPr="005603FF" w:rsidRDefault="00DF3D4C" w:rsidP="00380906">
      <w:pPr>
        <w:spacing w:after="120"/>
        <w:ind w:left="284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Coñecendo </w:t>
      </w:r>
      <w:r w:rsidR="005603FF" w:rsidRPr="005603FF">
        <w:rPr>
          <w:sz w:val="22"/>
          <w:szCs w:val="22"/>
          <w:lang w:val="gl-ES"/>
        </w:rPr>
        <w:t>a</w:t>
      </w:r>
      <w:r w:rsidRPr="005603FF">
        <w:rPr>
          <w:sz w:val="22"/>
          <w:szCs w:val="22"/>
          <w:lang w:val="gl-ES"/>
        </w:rPr>
        <w:t>os demais</w:t>
      </w:r>
      <w:r w:rsidR="00A51C83" w:rsidRPr="005603FF">
        <w:rPr>
          <w:sz w:val="22"/>
          <w:szCs w:val="22"/>
          <w:lang w:val="gl-ES"/>
        </w:rPr>
        <w:t>.</w:t>
      </w:r>
    </w:p>
    <w:p w:rsidR="00380906" w:rsidRPr="005603FF" w:rsidRDefault="00380906" w:rsidP="00F71866">
      <w:pPr>
        <w:pStyle w:val="Ttulo2"/>
        <w:rPr>
          <w:rFonts w:ascii="Arial" w:hAnsi="Arial"/>
          <w:i w:val="0"/>
          <w:iCs w:val="0"/>
          <w:sz w:val="22"/>
          <w:szCs w:val="22"/>
          <w:lang w:val="gl-ES"/>
        </w:rPr>
      </w:pPr>
      <w:r w:rsidRPr="005603FF">
        <w:rPr>
          <w:rFonts w:ascii="Arial" w:hAnsi="Arial"/>
          <w:i w:val="0"/>
          <w:iCs w:val="0"/>
          <w:sz w:val="22"/>
          <w:szCs w:val="22"/>
          <w:lang w:val="gl-ES"/>
        </w:rPr>
        <w:t>Descrición do trimestre</w:t>
      </w:r>
    </w:p>
    <w:p w:rsidR="00DF3D4C" w:rsidRPr="005603FF" w:rsidRDefault="00263342" w:rsidP="00DF3D4C">
      <w:pPr>
        <w:spacing w:after="120"/>
        <w:ind w:left="284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Este trimestre céntrase en aspectos relativos ás relaci</w:t>
      </w:r>
      <w:r w:rsidR="0096188A" w:rsidRPr="005603FF">
        <w:rPr>
          <w:sz w:val="22"/>
          <w:szCs w:val="22"/>
          <w:lang w:val="gl-ES"/>
        </w:rPr>
        <w:t>óns</w:t>
      </w:r>
      <w:r w:rsidRPr="005603FF">
        <w:rPr>
          <w:sz w:val="22"/>
          <w:szCs w:val="22"/>
          <w:lang w:val="gl-ES"/>
        </w:rPr>
        <w:t xml:space="preserve"> interpersoa</w:t>
      </w:r>
      <w:r w:rsidR="0096188A" w:rsidRPr="005603FF">
        <w:rPr>
          <w:sz w:val="22"/>
          <w:szCs w:val="22"/>
          <w:lang w:val="gl-ES"/>
        </w:rPr>
        <w:t>is</w:t>
      </w:r>
      <w:r w:rsidR="00DD7D15" w:rsidRPr="005603FF">
        <w:rPr>
          <w:sz w:val="22"/>
          <w:szCs w:val="22"/>
          <w:lang w:val="gl-ES"/>
        </w:rPr>
        <w:t>.</w:t>
      </w:r>
      <w:r w:rsidRPr="005603FF">
        <w:rPr>
          <w:sz w:val="22"/>
          <w:szCs w:val="22"/>
          <w:lang w:val="gl-ES"/>
        </w:rPr>
        <w:t xml:space="preserve"> </w:t>
      </w:r>
      <w:r w:rsidR="00DF3D4C" w:rsidRPr="005603FF">
        <w:rPr>
          <w:sz w:val="22"/>
          <w:szCs w:val="22"/>
          <w:lang w:val="gl-ES"/>
        </w:rPr>
        <w:t>Pártese da comunicación cos demais para continuar despois con outras cuestións de carácter moral, como son o respecto cara aos demais, os dilemas morais e os dereitos humanos.</w:t>
      </w:r>
    </w:p>
    <w:p w:rsidR="00263342" w:rsidRPr="005603FF" w:rsidRDefault="00DF3D4C" w:rsidP="00DF3D4C">
      <w:pPr>
        <w:spacing w:after="120"/>
        <w:ind w:left="284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Procurouse que as mensaxes morais sexan claras e fomenten actitudes positivas.</w:t>
      </w:r>
    </w:p>
    <w:p w:rsidR="00380906" w:rsidRPr="005603FF" w:rsidRDefault="00F35056" w:rsidP="00263342">
      <w:pPr>
        <w:spacing w:after="120"/>
        <w:ind w:left="284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Por medio</w:t>
      </w:r>
      <w:r w:rsidR="00263342" w:rsidRPr="005603FF">
        <w:rPr>
          <w:sz w:val="22"/>
          <w:szCs w:val="22"/>
          <w:lang w:val="gl-ES"/>
        </w:rPr>
        <w:t xml:space="preserve"> das diferentes actividades propostas </w:t>
      </w:r>
      <w:r w:rsidR="00B67161" w:rsidRPr="005603FF">
        <w:rPr>
          <w:sz w:val="22"/>
          <w:szCs w:val="22"/>
          <w:lang w:val="gl-ES"/>
        </w:rPr>
        <w:t>nas unidades deste trimestre</w:t>
      </w:r>
      <w:r w:rsidR="00263342" w:rsidRPr="005603FF">
        <w:rPr>
          <w:sz w:val="22"/>
          <w:szCs w:val="22"/>
          <w:lang w:val="gl-ES"/>
        </w:rPr>
        <w:t>, preténdese que os alumnos e as alumnas adquiran os coñecementos seguintes:</w:t>
      </w:r>
    </w:p>
    <w:p w:rsidR="003270E1" w:rsidRPr="005603FF" w:rsidRDefault="003270E1" w:rsidP="00804B1B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. </w:t>
      </w:r>
      <w:r w:rsidR="00EF1125" w:rsidRPr="005603FF">
        <w:rPr>
          <w:sz w:val="22"/>
          <w:szCs w:val="22"/>
          <w:lang w:val="gl-ES"/>
        </w:rPr>
        <w:t>Debemos aprender a escoitar aos demais atendendo ao que queren dicir tanto coas súas palabras coma cos seus xestos</w:t>
      </w:r>
      <w:r w:rsidR="00BB17A4" w:rsidRPr="005603FF">
        <w:rPr>
          <w:sz w:val="22"/>
          <w:szCs w:val="22"/>
          <w:lang w:val="gl-ES"/>
        </w:rPr>
        <w:t>,</w:t>
      </w:r>
      <w:r w:rsidR="00EF1125" w:rsidRPr="005603FF">
        <w:rPr>
          <w:sz w:val="22"/>
          <w:szCs w:val="22"/>
          <w:lang w:val="gl-ES"/>
        </w:rPr>
        <w:t xml:space="preserve"> e a utilizar os mecanismos de comunicación que nos axudan a transmitir o que desexamos</w:t>
      </w:r>
      <w:r w:rsidR="00052902" w:rsidRPr="005603FF">
        <w:rPr>
          <w:sz w:val="22"/>
          <w:szCs w:val="22"/>
          <w:lang w:val="gl-ES"/>
        </w:rPr>
        <w:t>.</w:t>
      </w:r>
    </w:p>
    <w:p w:rsidR="003270E1" w:rsidRPr="005603FF" w:rsidRDefault="003270E1" w:rsidP="00804B1B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. </w:t>
      </w:r>
      <w:r w:rsidR="00052902" w:rsidRPr="005603FF">
        <w:rPr>
          <w:sz w:val="22"/>
          <w:szCs w:val="22"/>
          <w:lang w:val="gl-ES"/>
        </w:rPr>
        <w:t>Aprendemos que é a argumentación e a súa importancia.</w:t>
      </w:r>
    </w:p>
    <w:p w:rsidR="00380906" w:rsidRPr="005603FF" w:rsidRDefault="003270E1" w:rsidP="00804B1B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. </w:t>
      </w:r>
      <w:r w:rsidR="00EF1125" w:rsidRPr="005603FF">
        <w:rPr>
          <w:sz w:val="22"/>
          <w:szCs w:val="22"/>
          <w:lang w:val="gl-ES"/>
        </w:rPr>
        <w:t>Dámonos conta de que non vivimos s</w:t>
      </w:r>
      <w:r w:rsidR="005603FF">
        <w:rPr>
          <w:sz w:val="22"/>
          <w:szCs w:val="22"/>
          <w:lang w:val="gl-ES"/>
        </w:rPr>
        <w:t>o</w:t>
      </w:r>
      <w:r w:rsidR="00EF1125" w:rsidRPr="005603FF">
        <w:rPr>
          <w:sz w:val="22"/>
          <w:szCs w:val="22"/>
          <w:lang w:val="gl-ES"/>
        </w:rPr>
        <w:t>s e de que debemos respectar as persoas que nos rodean máis alá das diferenzas que poida haber entre uns e outros</w:t>
      </w:r>
      <w:r w:rsidR="00052902" w:rsidRPr="005603FF">
        <w:rPr>
          <w:sz w:val="22"/>
          <w:szCs w:val="22"/>
          <w:lang w:val="gl-ES"/>
        </w:rPr>
        <w:t>.</w:t>
      </w:r>
    </w:p>
    <w:p w:rsidR="00052902" w:rsidRPr="005603FF" w:rsidRDefault="00052902" w:rsidP="00804B1B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804B1B" w:rsidRPr="005603FF">
        <w:rPr>
          <w:sz w:val="22"/>
          <w:szCs w:val="22"/>
          <w:lang w:val="gl-ES"/>
        </w:rPr>
        <w:t xml:space="preserve"> </w:t>
      </w:r>
      <w:r w:rsidR="00EF1125" w:rsidRPr="005603FF">
        <w:rPr>
          <w:sz w:val="22"/>
          <w:szCs w:val="22"/>
          <w:lang w:val="gl-ES"/>
        </w:rPr>
        <w:t>Entendemos a natureza dos dilemas morais e como debemos afrontalos</w:t>
      </w:r>
      <w:r w:rsidRPr="005603FF">
        <w:rPr>
          <w:sz w:val="22"/>
          <w:szCs w:val="22"/>
          <w:lang w:val="gl-ES"/>
        </w:rPr>
        <w:t>.</w:t>
      </w:r>
    </w:p>
    <w:p w:rsidR="00052902" w:rsidRPr="005603FF" w:rsidRDefault="00052902" w:rsidP="00804B1B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804B1B" w:rsidRPr="005603FF">
        <w:rPr>
          <w:sz w:val="22"/>
          <w:szCs w:val="22"/>
          <w:lang w:val="gl-ES"/>
        </w:rPr>
        <w:t xml:space="preserve"> </w:t>
      </w:r>
      <w:r w:rsidR="00EF1125" w:rsidRPr="005603FF">
        <w:rPr>
          <w:sz w:val="22"/>
          <w:szCs w:val="22"/>
          <w:lang w:val="gl-ES"/>
        </w:rPr>
        <w:t xml:space="preserve">Recoñecemos e valoramos os dereitos humanos, en particular os que teñen que ver coa igualdade e a tolerancia, superando os prexuízos e </w:t>
      </w:r>
      <w:r w:rsidR="00A13E54" w:rsidRPr="005603FF">
        <w:rPr>
          <w:sz w:val="22"/>
          <w:szCs w:val="22"/>
          <w:lang w:val="gl-ES"/>
        </w:rPr>
        <w:t>a</w:t>
      </w:r>
      <w:r w:rsidR="00EF1125" w:rsidRPr="005603FF">
        <w:rPr>
          <w:sz w:val="22"/>
          <w:szCs w:val="22"/>
          <w:lang w:val="gl-ES"/>
        </w:rPr>
        <w:t xml:space="preserve"> discriminación.</w:t>
      </w:r>
    </w:p>
    <w:p w:rsidR="00380906" w:rsidRPr="005603FF" w:rsidRDefault="00380906" w:rsidP="00380906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gl-ES"/>
        </w:rPr>
      </w:pPr>
      <w:r w:rsidRPr="005603FF">
        <w:rPr>
          <w:rFonts w:ascii="Arial" w:hAnsi="Arial"/>
          <w:i w:val="0"/>
          <w:iCs w:val="0"/>
          <w:sz w:val="22"/>
          <w:szCs w:val="22"/>
          <w:lang w:val="gl-ES"/>
        </w:rPr>
        <w:t>Temporalización:</w:t>
      </w:r>
    </w:p>
    <w:p w:rsidR="00380906" w:rsidRPr="005603FF" w:rsidRDefault="00E4146C" w:rsidP="00380906">
      <w:pPr>
        <w:spacing w:before="120" w:after="240"/>
        <w:ind w:left="284"/>
        <w:rPr>
          <w:sz w:val="22"/>
          <w:szCs w:val="22"/>
          <w:lang w:val="gl-ES"/>
        </w:rPr>
      </w:pPr>
      <w:r w:rsidRPr="00E4146C">
        <w:rPr>
          <w:noProof/>
          <w:lang w:val="gl-ES"/>
        </w:rPr>
        <w:pict>
          <v:group id="17 Grupo" o:spid="_x0000_s1105" style="position:absolute;left:0;text-align:left;margin-left:295.8pt;margin-top:2.2pt;width:69.85pt;height:19.2pt;z-index:6" coordsize="887240,244443">
            <v:shape id="Picture 6" o:spid="_x0000_s1109" type="#_x0000_t75" style="position:absolute;width:244444;height:244443;visibility:visible">
              <v:imagedata r:id="rId9" o:title="" cropleft="47879f" cropright="-1f"/>
              <v:path arrowok="t"/>
            </v:shape>
            <v:shape id="Picture 6" o:spid="_x0000_s1108" type="#_x0000_t75" style="position:absolute;left:647323;width:239917;height:244443;visibility:visible">
              <v:imagedata r:id="rId9" o:title="" cropright="48019f"/>
              <v:path arrowok="t"/>
            </v:shape>
            <v:shape id="Picture 6" o:spid="_x0000_s1107" type="#_x0000_t75" style="position:absolute;left:208230;width:244443;height:244443;visibility:visible">
              <v:imagedata r:id="rId9" o:title="" cropleft="47879f" cropright="-1f"/>
              <v:path arrowok="t"/>
            </v:shape>
            <v:shape id="Picture 6" o:spid="_x0000_s1106" type="#_x0000_t75" style="position:absolute;left:430040;width:239916;height:244443;visibility:visible">
              <v:imagedata r:id="rId9" o:title="" cropright="48019f"/>
              <v:path arrowok="t"/>
            </v:shape>
          </v:group>
        </w:pict>
      </w:r>
      <w:r w:rsidRPr="00E4146C">
        <w:rPr>
          <w:noProof/>
          <w:lang w:val="gl-ES"/>
        </w:rPr>
        <w:pict>
          <v:group id="Agrupar 143" o:spid="_x0000_s1110" style="position:absolute;left:0;text-align:left;margin-left:296.15pt;margin-top:28.35pt;width:70.1pt;height:19.2pt;z-index:7" coordsize="890270,243840">
            <v:shape id="Picture 6" o:spid="_x0000_s1114" type="#_x0000_t75" style="position:absolute;width:238125;height:241300;visibility:visible">
              <v:imagedata r:id="rId9" o:title="" cropright="48019f"/>
              <v:path arrowok="t"/>
            </v:shape>
            <v:shape id="Picture 6" o:spid="_x0000_s1113" type="#_x0000_t75" style="position:absolute;left:424815;width:243840;height:243840;visibility:visible">
              <v:imagedata r:id="rId9" o:title="" cropleft="47879f" cropright="-1f"/>
              <v:path arrowok="t"/>
            </v:shape>
            <v:shape id="Picture 6" o:spid="_x0000_s1112" type="#_x0000_t75" style="position:absolute;left:218440;width:238125;height:241300;visibility:visible">
              <v:imagedata r:id="rId9" o:title="" cropright="48019f"/>
              <v:path arrowok="t"/>
            </v:shape>
            <v:shape id="Picture 6" o:spid="_x0000_s1111" type="#_x0000_t75" style="position:absolute;left:652145;width:238125;height:241300;visibility:visible">
              <v:imagedata r:id="rId9" o:title="" cropright="48019f"/>
              <v:path arrowok="t"/>
            </v:shape>
          </v:group>
        </w:pict>
      </w:r>
      <w:r w:rsidR="00380906" w:rsidRPr="005603FF">
        <w:rPr>
          <w:sz w:val="22"/>
          <w:szCs w:val="22"/>
          <w:lang w:val="gl-ES"/>
        </w:rPr>
        <w:t xml:space="preserve">Unidade </w:t>
      </w:r>
      <w:r w:rsidR="002666F3" w:rsidRPr="005603FF">
        <w:rPr>
          <w:sz w:val="22"/>
          <w:szCs w:val="22"/>
          <w:lang w:val="gl-ES"/>
        </w:rPr>
        <w:t>8</w:t>
      </w:r>
      <w:r w:rsidR="00380906" w:rsidRPr="005603FF">
        <w:rPr>
          <w:sz w:val="22"/>
          <w:szCs w:val="22"/>
          <w:lang w:val="gl-ES"/>
        </w:rPr>
        <w:t xml:space="preserve">. </w:t>
      </w:r>
      <w:r w:rsidR="009F481C" w:rsidRPr="005603FF">
        <w:rPr>
          <w:sz w:val="22"/>
          <w:szCs w:val="22"/>
          <w:lang w:val="gl-ES"/>
        </w:rPr>
        <w:t>Comunicámonos sen palabras</w:t>
      </w:r>
      <w:r w:rsidR="00380906" w:rsidRPr="005603FF">
        <w:rPr>
          <w:sz w:val="22"/>
          <w:szCs w:val="22"/>
          <w:lang w:val="gl-ES"/>
        </w:rPr>
        <w:tab/>
      </w:r>
      <w:r w:rsidR="002421DE" w:rsidRPr="005603FF">
        <w:rPr>
          <w:sz w:val="22"/>
          <w:szCs w:val="22"/>
          <w:lang w:val="gl-ES"/>
        </w:rPr>
        <w:t>Xaneiro</w:t>
      </w:r>
    </w:p>
    <w:p w:rsidR="00380906" w:rsidRPr="005603FF" w:rsidRDefault="00E4146C" w:rsidP="00380906">
      <w:pPr>
        <w:spacing w:before="120" w:after="240"/>
        <w:ind w:left="284"/>
        <w:rPr>
          <w:sz w:val="22"/>
          <w:szCs w:val="22"/>
          <w:lang w:val="gl-ES"/>
        </w:rPr>
      </w:pPr>
      <w:r>
        <w:rPr>
          <w:noProof/>
          <w:sz w:val="22"/>
          <w:szCs w:val="22"/>
          <w:lang w:val="gl-ES"/>
        </w:rPr>
        <w:pict>
          <v:group id="45 Grupo" o:spid="_x0000_s1095" style="position:absolute;left:0;text-align:left;margin-left:419.55pt;margin-top:22.35pt;width:69.85pt;height:19.2pt;z-index:5" coordsize="887240,244443">
            <v:shape id="Picture 6" o:spid="_x0000_s1099" type="#_x0000_t75" style="position:absolute;left:439093;width:239917;height:244443;visibility:visible">
              <v:imagedata r:id="rId9" o:title="" cropright="48019f"/>
              <v:path arrowok="t"/>
            </v:shape>
            <v:shape id="Picture 6" o:spid="_x0000_s1098" type="#_x0000_t75" style="position:absolute;left:221810;width:239917;height:244443;visibility:visible">
              <v:imagedata r:id="rId9" o:title="" cropright="48019f"/>
              <v:path arrowok="t"/>
            </v:shape>
            <v:shape id="Picture 6" o:spid="_x0000_s1097" type="#_x0000_t75" style="position:absolute;width:244444;height:244443;visibility:visible">
              <v:imagedata r:id="rId9" o:title="" cropleft="47879f" cropright="-1f"/>
              <v:path arrowok="t"/>
            </v:shape>
            <v:shape id="Picture 6" o:spid="_x0000_s1096" type="#_x0000_t75" style="position:absolute;left:647323;width:239917;height:244443;visibility:visible">
              <v:imagedata r:id="rId9" o:title="" cropright="48019f"/>
              <v:path arrowok="t"/>
            </v:shape>
          </v:group>
        </w:pict>
      </w:r>
      <w:r w:rsidRPr="00E4146C">
        <w:rPr>
          <w:noProof/>
          <w:lang w:val="gl-ES"/>
        </w:rPr>
        <w:pict>
          <v:group id="Agrupar 149" o:spid="_x0000_s1100" style="position:absolute;left:0;text-align:left;margin-left:296.35pt;margin-top:22.1pt;width:70pt;height:19.2pt;z-index:8" coordsize="889000,243840">
            <v:shape id="Picture 6" o:spid="_x0000_s1104" type="#_x0000_t75" style="position:absolute;width:238125;height:241300;visibility:visible">
              <v:imagedata r:id="rId9" o:title="" cropright="48019f"/>
              <v:path arrowok="t"/>
            </v:shape>
            <v:shape id="Picture 6" o:spid="_x0000_s1103" type="#_x0000_t75" style="position:absolute;left:645160;width:243840;height:243840;visibility:visible">
              <v:imagedata r:id="rId9" o:title="" cropleft="47879f" cropright="-1f"/>
              <v:path arrowok="t"/>
            </v:shape>
            <v:shape id="Picture 6" o:spid="_x0000_s1102" type="#_x0000_t75" style="position:absolute;left:218440;width:238125;height:241300;visibility:visible">
              <v:imagedata r:id="rId9" o:title="" cropright="48019f"/>
              <v:path arrowok="t"/>
            </v:shape>
            <v:shape id="Picture 6" o:spid="_x0000_s1101" type="#_x0000_t75" style="position:absolute;left:437515;width:238125;height:241300;visibility:visible">
              <v:imagedata r:id="rId9" o:title="" cropright="48019f"/>
              <v:path arrowok="t"/>
            </v:shape>
          </v:group>
        </w:pict>
      </w:r>
      <w:r w:rsidR="00380906" w:rsidRPr="005603FF">
        <w:rPr>
          <w:sz w:val="22"/>
          <w:szCs w:val="22"/>
          <w:lang w:val="gl-ES"/>
        </w:rPr>
        <w:t xml:space="preserve">Unidade </w:t>
      </w:r>
      <w:r w:rsidR="002666F3" w:rsidRPr="005603FF">
        <w:rPr>
          <w:sz w:val="22"/>
          <w:szCs w:val="22"/>
          <w:lang w:val="gl-ES"/>
        </w:rPr>
        <w:t>9</w:t>
      </w:r>
      <w:r w:rsidR="00380906" w:rsidRPr="005603FF">
        <w:rPr>
          <w:sz w:val="22"/>
          <w:szCs w:val="22"/>
          <w:lang w:val="gl-ES"/>
        </w:rPr>
        <w:t xml:space="preserve">. </w:t>
      </w:r>
      <w:r w:rsidR="009F481C" w:rsidRPr="005603FF">
        <w:rPr>
          <w:sz w:val="22"/>
          <w:szCs w:val="22"/>
          <w:lang w:val="gl-ES"/>
        </w:rPr>
        <w:t>Dialogamos</w:t>
      </w:r>
      <w:r w:rsidR="00292380" w:rsidRPr="005603FF">
        <w:rPr>
          <w:sz w:val="22"/>
          <w:szCs w:val="22"/>
          <w:lang w:val="gl-ES"/>
        </w:rPr>
        <w:tab/>
      </w:r>
      <w:r w:rsidR="00292380" w:rsidRPr="005603FF">
        <w:rPr>
          <w:sz w:val="22"/>
          <w:szCs w:val="22"/>
          <w:lang w:val="gl-ES"/>
        </w:rPr>
        <w:tab/>
      </w:r>
      <w:r w:rsidR="00292380" w:rsidRPr="005603FF">
        <w:rPr>
          <w:sz w:val="22"/>
          <w:szCs w:val="22"/>
          <w:lang w:val="gl-ES"/>
        </w:rPr>
        <w:tab/>
      </w:r>
      <w:r w:rsidR="00380906" w:rsidRPr="005603FF">
        <w:rPr>
          <w:noProof/>
          <w:sz w:val="22"/>
          <w:szCs w:val="22"/>
          <w:lang w:val="gl-ES"/>
        </w:rPr>
        <w:tab/>
      </w:r>
      <w:r w:rsidR="002421DE" w:rsidRPr="005603FF">
        <w:rPr>
          <w:noProof/>
          <w:sz w:val="22"/>
          <w:szCs w:val="22"/>
          <w:lang w:val="gl-ES"/>
        </w:rPr>
        <w:t>Xaneiro</w:t>
      </w:r>
    </w:p>
    <w:p w:rsidR="00380906" w:rsidRPr="005603FF" w:rsidRDefault="00E4146C" w:rsidP="00380906">
      <w:pPr>
        <w:spacing w:before="120" w:after="240"/>
        <w:ind w:left="284"/>
        <w:rPr>
          <w:sz w:val="22"/>
          <w:szCs w:val="22"/>
          <w:lang w:val="gl-ES"/>
        </w:rPr>
      </w:pPr>
      <w:r w:rsidRPr="00E4146C">
        <w:rPr>
          <w:noProof/>
          <w:lang w:val="gl-ES"/>
        </w:rPr>
        <w:pict>
          <v:group id="Agrupar 1" o:spid="_x0000_s1090" style="position:absolute;left:0;text-align:left;margin-left:297.35pt;margin-top:21.1pt;width:70.1pt;height:19.3pt;z-index:9" coordsize="890270,245110">
            <v:shape id="Picture 6" o:spid="_x0000_s1094" type="#_x0000_t75" style="position:absolute;width:238125;height:241300;visibility:visible">
              <v:imagedata r:id="rId9" o:title="" cropright="48019f"/>
              <v:path arrowok="t"/>
            </v:shape>
            <v:shape id="Picture 6" o:spid="_x0000_s1093" type="#_x0000_t75" style="position:absolute;left:440690;top:3810;width:238125;height:241300;visibility:visible">
              <v:imagedata r:id="rId9" o:title="" cropright="48019f"/>
              <v:path arrowok="t"/>
            </v:shape>
            <v:shape id="Picture 6" o:spid="_x0000_s1092" type="#_x0000_t75" style="position:absolute;left:652145;top:635;width:238125;height:241300;visibility:visible">
              <v:imagedata r:id="rId9" o:title="" cropright="48019f"/>
              <v:path arrowok="t"/>
            </v:shape>
            <v:shape id="Picture 6" o:spid="_x0000_s1091" type="#_x0000_t75" style="position:absolute;left:215900;top:635;width:243840;height:243840;visibility:visible">
              <v:imagedata r:id="rId9" o:title="" cropleft="47879f" cropright="-1f"/>
              <v:path arrowok="t"/>
            </v:shape>
          </v:group>
        </w:pict>
      </w:r>
      <w:r w:rsidR="00380906" w:rsidRPr="005603FF">
        <w:rPr>
          <w:sz w:val="22"/>
          <w:szCs w:val="22"/>
          <w:lang w:val="gl-ES"/>
        </w:rPr>
        <w:t xml:space="preserve">Unidade </w:t>
      </w:r>
      <w:r w:rsidR="002666F3" w:rsidRPr="005603FF">
        <w:rPr>
          <w:sz w:val="22"/>
          <w:szCs w:val="22"/>
          <w:lang w:val="gl-ES"/>
        </w:rPr>
        <w:t>10</w:t>
      </w:r>
      <w:r w:rsidR="00380906" w:rsidRPr="005603FF">
        <w:rPr>
          <w:sz w:val="22"/>
          <w:szCs w:val="22"/>
          <w:lang w:val="gl-ES"/>
        </w:rPr>
        <w:t xml:space="preserve">. </w:t>
      </w:r>
      <w:r w:rsidR="009F481C" w:rsidRPr="005603FF">
        <w:rPr>
          <w:sz w:val="22"/>
          <w:szCs w:val="22"/>
          <w:lang w:val="gl-ES"/>
        </w:rPr>
        <w:t>Escoitamos</w:t>
      </w:r>
      <w:r w:rsidR="009F481C" w:rsidRPr="005603FF">
        <w:rPr>
          <w:sz w:val="22"/>
          <w:szCs w:val="22"/>
          <w:lang w:val="gl-ES"/>
        </w:rPr>
        <w:tab/>
      </w:r>
      <w:r w:rsidR="00E767F8" w:rsidRPr="005603FF">
        <w:rPr>
          <w:sz w:val="22"/>
          <w:szCs w:val="22"/>
          <w:lang w:val="gl-ES"/>
        </w:rPr>
        <w:tab/>
      </w:r>
      <w:r w:rsidR="00380906" w:rsidRPr="005603FF">
        <w:rPr>
          <w:sz w:val="22"/>
          <w:szCs w:val="22"/>
          <w:lang w:val="gl-ES"/>
        </w:rPr>
        <w:tab/>
      </w:r>
      <w:r w:rsidR="00380906" w:rsidRPr="005603FF">
        <w:rPr>
          <w:sz w:val="22"/>
          <w:szCs w:val="22"/>
          <w:lang w:val="gl-ES"/>
        </w:rPr>
        <w:tab/>
      </w:r>
      <w:r w:rsidR="002421DE" w:rsidRPr="005603FF">
        <w:rPr>
          <w:noProof/>
          <w:sz w:val="22"/>
          <w:szCs w:val="22"/>
          <w:lang w:val="gl-ES"/>
        </w:rPr>
        <w:t>Xaneiro</w:t>
      </w:r>
      <w:r w:rsidR="00455EA6" w:rsidRPr="005603FF">
        <w:rPr>
          <w:noProof/>
          <w:sz w:val="22"/>
          <w:szCs w:val="22"/>
          <w:lang w:val="gl-ES"/>
        </w:rPr>
        <w:tab/>
      </w:r>
      <w:r w:rsidR="00455EA6" w:rsidRPr="005603FF">
        <w:rPr>
          <w:noProof/>
          <w:sz w:val="22"/>
          <w:szCs w:val="22"/>
          <w:lang w:val="gl-ES"/>
        </w:rPr>
        <w:tab/>
      </w:r>
      <w:r w:rsidR="00AE0EB8" w:rsidRPr="005603FF">
        <w:rPr>
          <w:noProof/>
          <w:sz w:val="22"/>
          <w:szCs w:val="22"/>
          <w:lang w:val="gl-ES"/>
        </w:rPr>
        <w:t xml:space="preserve">   </w:t>
      </w:r>
      <w:r w:rsidR="00D557D2" w:rsidRPr="005603FF">
        <w:rPr>
          <w:noProof/>
          <w:sz w:val="22"/>
          <w:szCs w:val="22"/>
          <w:lang w:val="gl-ES"/>
        </w:rPr>
        <w:t xml:space="preserve"> </w:t>
      </w:r>
      <w:r w:rsidR="00AE0EB8" w:rsidRPr="005603FF">
        <w:rPr>
          <w:noProof/>
          <w:sz w:val="22"/>
          <w:szCs w:val="22"/>
          <w:lang w:val="gl-ES"/>
        </w:rPr>
        <w:t xml:space="preserve"> </w:t>
      </w:r>
      <w:r w:rsidR="00455EA6" w:rsidRPr="005603FF">
        <w:rPr>
          <w:noProof/>
          <w:sz w:val="22"/>
          <w:szCs w:val="22"/>
          <w:lang w:val="gl-ES"/>
        </w:rPr>
        <w:t>Febreiro</w:t>
      </w:r>
    </w:p>
    <w:p w:rsidR="00380906" w:rsidRPr="005603FF" w:rsidRDefault="00E4146C" w:rsidP="00380906">
      <w:pPr>
        <w:spacing w:before="120" w:after="240"/>
        <w:ind w:left="284"/>
        <w:rPr>
          <w:sz w:val="22"/>
          <w:szCs w:val="22"/>
          <w:lang w:val="gl-ES"/>
        </w:rPr>
      </w:pPr>
      <w:r>
        <w:rPr>
          <w:noProof/>
          <w:sz w:val="22"/>
          <w:szCs w:val="22"/>
          <w:lang w:val="gl-ES"/>
        </w:rPr>
        <w:pict>
          <v:group id="Agrupar 12" o:spid="_x0000_s1085" style="position:absolute;left:0;text-align:left;margin-left:297.35pt;margin-top:21.35pt;width:69.25pt;height:19pt;z-index:10" coordsize="879475,241300">
            <v:shape id="Picture 6" o:spid="_x0000_s1089" type="#_x0000_t75" style="position:absolute;left:428625;width:241300;height:241300;visibility:visible">
              <v:imagedata r:id="rId9" o:title="" cropleft="47879f" cropright="-1f"/>
              <v:path arrowok="t"/>
            </v:shape>
            <v:shape id="Picture 6" o:spid="_x0000_s1088" type="#_x0000_t75" style="position:absolute;left:222250;width:238125;height:241300;visibility:visible">
              <v:imagedata r:id="rId9" o:title="" cropright="48019f"/>
              <v:path arrowok="t"/>
            </v:shape>
            <v:shape id="Picture 6" o:spid="_x0000_s1087" type="#_x0000_t75" style="position:absolute;left:638175;width:241300;height:241300;visibility:visible">
              <v:imagedata r:id="rId9" o:title="" cropleft="47879f" cropright="-1f"/>
              <v:path arrowok="t"/>
            </v:shape>
            <v:shape id="Picture 6" o:spid="_x0000_s1086" type="#_x0000_t75" style="position:absolute;width:238125;height:241300;visibility:visible">
              <v:imagedata r:id="rId9" o:title="" cropright="48019f"/>
              <v:path arrowok="t"/>
            </v:shape>
          </v:group>
        </w:pict>
      </w:r>
      <w:r w:rsidR="00380906" w:rsidRPr="005603FF">
        <w:rPr>
          <w:sz w:val="22"/>
          <w:szCs w:val="22"/>
          <w:lang w:val="gl-ES"/>
        </w:rPr>
        <w:t xml:space="preserve">Unidade </w:t>
      </w:r>
      <w:r w:rsidR="002666F3" w:rsidRPr="005603FF">
        <w:rPr>
          <w:sz w:val="22"/>
          <w:szCs w:val="22"/>
          <w:lang w:val="gl-ES"/>
        </w:rPr>
        <w:t>11</w:t>
      </w:r>
      <w:r w:rsidR="00380906" w:rsidRPr="005603FF">
        <w:rPr>
          <w:sz w:val="22"/>
          <w:szCs w:val="22"/>
          <w:lang w:val="gl-ES"/>
        </w:rPr>
        <w:t xml:space="preserve">. </w:t>
      </w:r>
      <w:r w:rsidR="009F481C" w:rsidRPr="005603FF">
        <w:rPr>
          <w:sz w:val="22"/>
          <w:szCs w:val="22"/>
          <w:lang w:val="gl-ES"/>
        </w:rPr>
        <w:t>Somos diferentes</w:t>
      </w:r>
      <w:r w:rsidR="00455EA6" w:rsidRPr="005603FF">
        <w:rPr>
          <w:sz w:val="22"/>
          <w:szCs w:val="22"/>
          <w:lang w:val="gl-ES"/>
        </w:rPr>
        <w:tab/>
      </w:r>
      <w:r w:rsidR="00455EA6" w:rsidRPr="005603FF">
        <w:rPr>
          <w:sz w:val="22"/>
          <w:szCs w:val="22"/>
          <w:lang w:val="gl-ES"/>
        </w:rPr>
        <w:tab/>
      </w:r>
      <w:r w:rsidR="00455EA6" w:rsidRPr="005603FF">
        <w:rPr>
          <w:sz w:val="22"/>
          <w:szCs w:val="22"/>
          <w:lang w:val="gl-ES"/>
        </w:rPr>
        <w:tab/>
        <w:t>Febreiro</w:t>
      </w:r>
    </w:p>
    <w:p w:rsidR="00380906" w:rsidRPr="005603FF" w:rsidRDefault="00E4146C" w:rsidP="00380906">
      <w:pPr>
        <w:spacing w:before="120" w:after="240"/>
        <w:ind w:left="284"/>
        <w:rPr>
          <w:sz w:val="22"/>
          <w:szCs w:val="22"/>
          <w:lang w:val="gl-ES"/>
        </w:rPr>
      </w:pPr>
      <w:r w:rsidRPr="00E4146C">
        <w:rPr>
          <w:noProof/>
          <w:lang w:val="gl-ES"/>
        </w:rPr>
        <w:pict>
          <v:group id="_x0000_s1080" style="position:absolute;left:0;text-align:left;margin-left:297.3pt;margin-top:22.2pt;width:69.85pt;height:19.2pt;z-index:11" coordsize="887240,244443">
            <v:shape id="Picture 6" o:spid="_x0000_s1084" type="#_x0000_t75" style="position:absolute;width:244444;height:244443;visibility:visible">
              <v:imagedata r:id="rId9" o:title="" cropleft="47879f" cropright="-1f"/>
              <v:path arrowok="t"/>
            </v:shape>
            <v:shape id="Picture 6" o:spid="_x0000_s1083" type="#_x0000_t75" style="position:absolute;left:647323;width:239917;height:244443;visibility:visible">
              <v:imagedata r:id="rId9" o:title="" cropright="48019f"/>
              <v:path arrowok="t"/>
            </v:shape>
            <v:shape id="Picture 6" o:spid="_x0000_s1082" type="#_x0000_t75" style="position:absolute;left:208230;width:244443;height:244443;visibility:visible">
              <v:imagedata r:id="rId9" o:title="" cropleft="47879f" cropright="-1f"/>
              <v:path arrowok="t"/>
            </v:shape>
            <v:shape id="Picture 6" o:spid="_x0000_s1081" type="#_x0000_t75" style="position:absolute;left:430040;width:239916;height:244443;visibility:visible">
              <v:imagedata r:id="rId9" o:title="" cropright="48019f"/>
              <v:path arrowok="t"/>
            </v:shape>
          </v:group>
        </w:pict>
      </w:r>
      <w:r w:rsidR="00380906" w:rsidRPr="005603FF">
        <w:rPr>
          <w:sz w:val="22"/>
          <w:szCs w:val="22"/>
          <w:lang w:val="gl-ES"/>
        </w:rPr>
        <w:t xml:space="preserve">Unidade </w:t>
      </w:r>
      <w:r w:rsidR="002666F3" w:rsidRPr="005603FF">
        <w:rPr>
          <w:sz w:val="22"/>
          <w:szCs w:val="22"/>
          <w:lang w:val="gl-ES"/>
        </w:rPr>
        <w:t>12</w:t>
      </w:r>
      <w:r w:rsidR="00380906" w:rsidRPr="005603FF">
        <w:rPr>
          <w:sz w:val="22"/>
          <w:szCs w:val="22"/>
          <w:lang w:val="gl-ES"/>
        </w:rPr>
        <w:t xml:space="preserve">. </w:t>
      </w:r>
      <w:r w:rsidR="003F3977" w:rsidRPr="005603FF">
        <w:rPr>
          <w:sz w:val="22"/>
          <w:szCs w:val="22"/>
          <w:lang w:val="gl-ES"/>
        </w:rPr>
        <w:t>Teño un dilema</w:t>
      </w:r>
      <w:r w:rsidR="003F3977" w:rsidRPr="005603FF">
        <w:rPr>
          <w:sz w:val="22"/>
          <w:szCs w:val="22"/>
          <w:lang w:val="gl-ES"/>
        </w:rPr>
        <w:tab/>
      </w:r>
      <w:r w:rsidR="00380906" w:rsidRPr="005603FF">
        <w:rPr>
          <w:sz w:val="22"/>
          <w:szCs w:val="22"/>
          <w:lang w:val="gl-ES"/>
        </w:rPr>
        <w:tab/>
      </w:r>
      <w:r w:rsidR="00380906" w:rsidRPr="005603FF">
        <w:rPr>
          <w:sz w:val="22"/>
          <w:szCs w:val="22"/>
          <w:lang w:val="gl-ES"/>
        </w:rPr>
        <w:tab/>
      </w:r>
      <w:r w:rsidR="00637315" w:rsidRPr="005603FF">
        <w:rPr>
          <w:sz w:val="22"/>
          <w:szCs w:val="22"/>
          <w:lang w:val="gl-ES"/>
        </w:rPr>
        <w:t>Febreiro</w:t>
      </w:r>
    </w:p>
    <w:p w:rsidR="00380906" w:rsidRPr="005603FF" w:rsidRDefault="00E4146C" w:rsidP="00380906">
      <w:pPr>
        <w:spacing w:before="120" w:after="240"/>
        <w:ind w:left="284"/>
        <w:rPr>
          <w:sz w:val="22"/>
          <w:szCs w:val="22"/>
          <w:lang w:val="gl-ES"/>
        </w:rPr>
      </w:pPr>
      <w:r>
        <w:rPr>
          <w:noProof/>
          <w:sz w:val="22"/>
          <w:szCs w:val="22"/>
          <w:lang w:val="gl-ES"/>
        </w:rPr>
        <w:pict>
          <v:group id="Agrupar 225" o:spid="_x0000_s1075" style="position:absolute;left:0;text-align:left;margin-left:297.35pt;margin-top:22.6pt;width:69.25pt;height:19pt;z-index:12" coordsize="879475,241300">
            <v:shape id="Picture 6" o:spid="_x0000_s1079" type="#_x0000_t75" style="position:absolute;left:428625;width:241300;height:241300;visibility:visible">
              <v:imagedata r:id="rId9" o:title="" cropleft="47879f" cropright="-1f"/>
              <v:path arrowok="t"/>
            </v:shape>
            <v:shape id="Picture 6" o:spid="_x0000_s1078" type="#_x0000_t75" style="position:absolute;left:222250;width:238125;height:241300;visibility:visible">
              <v:imagedata r:id="rId9" o:title="" cropright="48019f"/>
              <v:path arrowok="t"/>
            </v:shape>
            <v:shape id="Picture 6" o:spid="_x0000_s1077" type="#_x0000_t75" style="position:absolute;left:638175;width:241300;height:241300;visibility:visible">
              <v:imagedata r:id="rId9" o:title="" cropleft="47879f" cropright="-1f"/>
              <v:path arrowok="t"/>
            </v:shape>
            <v:shape id="Picture 6" o:spid="_x0000_s1076" type="#_x0000_t75" style="position:absolute;width:238125;height:241300;visibility:visible">
              <v:imagedata r:id="rId9" o:title="" cropright="48019f"/>
              <v:path arrowok="t"/>
            </v:shape>
          </v:group>
        </w:pict>
      </w:r>
      <w:r w:rsidR="00380906" w:rsidRPr="005603FF">
        <w:rPr>
          <w:sz w:val="22"/>
          <w:szCs w:val="22"/>
          <w:lang w:val="gl-ES"/>
        </w:rPr>
        <w:t xml:space="preserve">Unidade </w:t>
      </w:r>
      <w:r w:rsidR="002666F3" w:rsidRPr="005603FF">
        <w:rPr>
          <w:sz w:val="22"/>
          <w:szCs w:val="22"/>
          <w:lang w:val="gl-ES"/>
        </w:rPr>
        <w:t>13</w:t>
      </w:r>
      <w:r w:rsidR="00380906" w:rsidRPr="005603FF">
        <w:rPr>
          <w:sz w:val="22"/>
          <w:szCs w:val="22"/>
          <w:lang w:val="gl-ES"/>
        </w:rPr>
        <w:t xml:space="preserve">. </w:t>
      </w:r>
      <w:r w:rsidR="003F3977" w:rsidRPr="005603FF">
        <w:rPr>
          <w:sz w:val="22"/>
          <w:szCs w:val="22"/>
          <w:lang w:val="gl-ES"/>
        </w:rPr>
        <w:t>Os dereitos humanos</w:t>
      </w:r>
      <w:r w:rsidR="00637315" w:rsidRPr="005603FF">
        <w:rPr>
          <w:sz w:val="22"/>
          <w:szCs w:val="22"/>
          <w:lang w:val="gl-ES"/>
        </w:rPr>
        <w:tab/>
      </w:r>
      <w:r w:rsidR="00637315" w:rsidRPr="005603FF">
        <w:rPr>
          <w:sz w:val="22"/>
          <w:szCs w:val="22"/>
          <w:lang w:val="gl-ES"/>
        </w:rPr>
        <w:tab/>
      </w:r>
      <w:r w:rsidR="002E4B7D" w:rsidRPr="005603FF">
        <w:rPr>
          <w:sz w:val="22"/>
          <w:szCs w:val="22"/>
          <w:lang w:val="gl-ES"/>
        </w:rPr>
        <w:t>Marzo</w:t>
      </w:r>
    </w:p>
    <w:p w:rsidR="00637315" w:rsidRPr="005603FF" w:rsidRDefault="00380906" w:rsidP="00637315">
      <w:pPr>
        <w:spacing w:before="120" w:after="240"/>
        <w:ind w:left="284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Unidade </w:t>
      </w:r>
      <w:r w:rsidR="002666F3" w:rsidRPr="005603FF">
        <w:rPr>
          <w:sz w:val="22"/>
          <w:szCs w:val="22"/>
          <w:lang w:val="gl-ES"/>
        </w:rPr>
        <w:t>14</w:t>
      </w:r>
      <w:r w:rsidRPr="005603FF">
        <w:rPr>
          <w:sz w:val="22"/>
          <w:szCs w:val="22"/>
          <w:lang w:val="gl-ES"/>
        </w:rPr>
        <w:t xml:space="preserve">. </w:t>
      </w:r>
      <w:r w:rsidR="003F3977" w:rsidRPr="005603FF">
        <w:rPr>
          <w:sz w:val="22"/>
          <w:szCs w:val="22"/>
          <w:lang w:val="gl-ES"/>
        </w:rPr>
        <w:t>Somos iguais</w:t>
      </w:r>
      <w:r w:rsidR="00FB4A4E" w:rsidRPr="005603FF">
        <w:rPr>
          <w:sz w:val="22"/>
          <w:szCs w:val="22"/>
          <w:lang w:val="gl-ES"/>
        </w:rPr>
        <w:tab/>
      </w:r>
      <w:r w:rsidR="00637315" w:rsidRPr="005603FF">
        <w:rPr>
          <w:sz w:val="22"/>
          <w:szCs w:val="22"/>
          <w:lang w:val="gl-ES"/>
        </w:rPr>
        <w:tab/>
      </w:r>
      <w:r w:rsidR="00024E00" w:rsidRPr="005603FF">
        <w:rPr>
          <w:sz w:val="22"/>
          <w:szCs w:val="22"/>
          <w:lang w:val="gl-ES"/>
        </w:rPr>
        <w:tab/>
      </w:r>
      <w:r w:rsidR="00637315" w:rsidRPr="005603FF">
        <w:rPr>
          <w:sz w:val="22"/>
          <w:szCs w:val="22"/>
          <w:lang w:val="gl-ES"/>
        </w:rPr>
        <w:tab/>
      </w:r>
      <w:r w:rsidR="002E4B7D" w:rsidRPr="005603FF">
        <w:rPr>
          <w:sz w:val="22"/>
          <w:szCs w:val="22"/>
          <w:lang w:val="gl-ES"/>
        </w:rPr>
        <w:t>Marzo</w:t>
      </w:r>
    </w:p>
    <w:p w:rsidR="00380906" w:rsidRPr="005603FF" w:rsidRDefault="00380906" w:rsidP="00380906">
      <w:pPr>
        <w:spacing w:after="120"/>
        <w:ind w:left="284"/>
        <w:rPr>
          <w:sz w:val="22"/>
          <w:szCs w:val="22"/>
          <w:lang w:val="gl-ES"/>
        </w:rPr>
      </w:pPr>
    </w:p>
    <w:p w:rsidR="00380906" w:rsidRPr="005603FF" w:rsidRDefault="00380906" w:rsidP="00380906">
      <w:pPr>
        <w:spacing w:after="120"/>
        <w:ind w:left="284"/>
        <w:rPr>
          <w:sz w:val="22"/>
          <w:szCs w:val="22"/>
          <w:lang w:val="gl-ES"/>
        </w:rPr>
      </w:pPr>
    </w:p>
    <w:p w:rsidR="00380906" w:rsidRPr="005603FF" w:rsidRDefault="00380906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t xml:space="preserve">2.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OBXECTIVOS DIDÁCTICOS</w:t>
      </w:r>
    </w:p>
    <w:p w:rsidR="00BA48C2" w:rsidRPr="005603FF" w:rsidRDefault="00BA48C2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. </w:t>
      </w:r>
      <w:r w:rsidR="009A4410" w:rsidRPr="005603FF">
        <w:rPr>
          <w:sz w:val="22"/>
          <w:szCs w:val="22"/>
          <w:lang w:val="gl-ES"/>
        </w:rPr>
        <w:t>Coñecer e manexar recursos para unha comunicación eficaz e positiva.</w:t>
      </w:r>
    </w:p>
    <w:p w:rsidR="00BA48C2" w:rsidRPr="005603FF" w:rsidRDefault="00BA48C2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="004C30D8" w:rsidRPr="005603FF">
        <w:rPr>
          <w:sz w:val="22"/>
          <w:szCs w:val="22"/>
          <w:lang w:val="gl-ES"/>
        </w:rPr>
        <w:t xml:space="preserve">Desenvolver estratexias para mellorar a relación coas persoas que nos rodean, </w:t>
      </w:r>
      <w:r w:rsidR="005E3ACC" w:rsidRPr="005603FF">
        <w:rPr>
          <w:sz w:val="22"/>
          <w:szCs w:val="22"/>
          <w:lang w:val="gl-ES"/>
        </w:rPr>
        <w:t>respectando as diferenzas que existen entre elas</w:t>
      </w:r>
      <w:r w:rsidRPr="005603FF">
        <w:rPr>
          <w:sz w:val="22"/>
          <w:szCs w:val="22"/>
          <w:lang w:val="gl-ES"/>
        </w:rPr>
        <w:t>.</w:t>
      </w:r>
    </w:p>
    <w:p w:rsidR="00BA48C2" w:rsidRPr="005603FF" w:rsidRDefault="00BA48C2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="00712A74" w:rsidRPr="005603FF">
        <w:rPr>
          <w:sz w:val="22"/>
          <w:szCs w:val="22"/>
          <w:lang w:val="gl-ES"/>
        </w:rPr>
        <w:t>Recoñecer que as diferenzas persoais pod</w:t>
      </w:r>
      <w:r w:rsidR="005603FF">
        <w:rPr>
          <w:sz w:val="22"/>
          <w:szCs w:val="22"/>
          <w:lang w:val="gl-ES"/>
        </w:rPr>
        <w:t>en ser enriquecedoras e utilizal</w:t>
      </w:r>
      <w:r w:rsidR="00712A74" w:rsidRPr="005603FF">
        <w:rPr>
          <w:sz w:val="22"/>
          <w:szCs w:val="22"/>
          <w:lang w:val="gl-ES"/>
        </w:rPr>
        <w:t xml:space="preserve">as na aprendizaxe e </w:t>
      </w:r>
      <w:r w:rsidR="005603FF">
        <w:rPr>
          <w:sz w:val="22"/>
          <w:szCs w:val="22"/>
          <w:lang w:val="gl-ES"/>
        </w:rPr>
        <w:t>n</w:t>
      </w:r>
      <w:r w:rsidR="00712A74" w:rsidRPr="005603FF">
        <w:rPr>
          <w:sz w:val="22"/>
          <w:szCs w:val="22"/>
          <w:lang w:val="gl-ES"/>
        </w:rPr>
        <w:t>a convivencia cotiá</w:t>
      </w:r>
      <w:r w:rsidRPr="005603FF">
        <w:rPr>
          <w:sz w:val="22"/>
          <w:szCs w:val="22"/>
          <w:lang w:val="gl-ES"/>
        </w:rPr>
        <w:t>.</w:t>
      </w:r>
    </w:p>
    <w:p w:rsidR="00BA48C2" w:rsidRPr="005603FF" w:rsidRDefault="00BA48C2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="00165A09" w:rsidRPr="005603FF">
        <w:rPr>
          <w:sz w:val="22"/>
          <w:szCs w:val="22"/>
          <w:lang w:val="gl-ES"/>
        </w:rPr>
        <w:t>Coñecer os dereitos humanos, valorando a igualdade e rexeitando a discriminación</w:t>
      </w:r>
      <w:r w:rsidRPr="005603FF">
        <w:rPr>
          <w:sz w:val="22"/>
          <w:szCs w:val="22"/>
          <w:lang w:val="gl-ES"/>
        </w:rPr>
        <w:t>.</w:t>
      </w:r>
    </w:p>
    <w:p w:rsidR="00380906" w:rsidRPr="005603FF" w:rsidRDefault="00380906" w:rsidP="00C93135">
      <w:pPr>
        <w:tabs>
          <w:tab w:val="left" w:pos="5700"/>
        </w:tabs>
        <w:rPr>
          <w:sz w:val="22"/>
          <w:szCs w:val="22"/>
          <w:lang w:val="gl-ES"/>
        </w:rPr>
      </w:pPr>
    </w:p>
    <w:p w:rsidR="00380906" w:rsidRPr="005603FF" w:rsidRDefault="00C93135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br w:type="page"/>
      </w:r>
      <w:r w:rsidR="00380906" w:rsidRPr="005603FF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3. </w:t>
      </w:r>
      <w:r w:rsidR="00380906" w:rsidRPr="005603FF">
        <w:rPr>
          <w:rFonts w:ascii="Arial" w:hAnsi="Arial"/>
          <w:kern w:val="0"/>
          <w:sz w:val="22"/>
          <w:szCs w:val="22"/>
          <w:lang w:val="gl-ES"/>
        </w:rPr>
        <w:tab/>
        <w:t>CONTIDOS DO TRIMESTRE - CRITERIOS DE AVALIACIÓN - ESTÁNDARES DE APRENDIZAXE AVALIABLES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380906" w:rsidRPr="005603FF" w:rsidTr="00A861A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80906" w:rsidRPr="005603FF" w:rsidRDefault="00380906" w:rsidP="00B923D7">
            <w:pPr>
              <w:spacing w:beforeLines="20" w:afterLines="20"/>
              <w:rPr>
                <w:b/>
                <w:bCs/>
                <w:color w:val="FFFFFF"/>
                <w:lang w:val="gl-ES"/>
              </w:rPr>
            </w:pPr>
            <w:r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Contidos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80906" w:rsidRPr="005603FF" w:rsidRDefault="00380906" w:rsidP="00B923D7">
            <w:pPr>
              <w:spacing w:beforeLines="20" w:afterLines="20"/>
              <w:rPr>
                <w:lang w:val="gl-ES"/>
              </w:rPr>
            </w:pPr>
            <w:r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Criterios de avaliación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380906" w:rsidRPr="005603FF" w:rsidRDefault="00380906" w:rsidP="00B923D7">
            <w:pPr>
              <w:spacing w:beforeLines="20" w:afterLines="20"/>
              <w:rPr>
                <w:lang w:val="gl-ES"/>
              </w:rPr>
            </w:pPr>
            <w:r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Estándares de aprendizaxe avaliables</w:t>
            </w:r>
          </w:p>
        </w:tc>
      </w:tr>
      <w:tr w:rsidR="00380906" w:rsidRPr="005603FF" w:rsidTr="00A861A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</w:tr>
      <w:tr w:rsidR="00380906" w:rsidRPr="005603FF" w:rsidTr="005E7E5D">
        <w:tc>
          <w:tcPr>
            <w:tcW w:w="2631" w:type="dxa"/>
            <w:vMerge w:val="restart"/>
          </w:tcPr>
          <w:p w:rsidR="005860AA" w:rsidRPr="005603FF" w:rsidRDefault="00004CF6" w:rsidP="00B923D7">
            <w:pPr>
              <w:spacing w:beforeLines="20" w:afterLines="20"/>
              <w:ind w:left="198" w:hanging="187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="00B55D16" w:rsidRPr="005603FF">
              <w:rPr>
                <w:rFonts w:eastAsia="Cambria"/>
                <w:sz w:val="22"/>
                <w:szCs w:val="22"/>
                <w:lang w:val="gl-ES"/>
              </w:rPr>
              <w:t>A comunicación e a expresión de sentimentos e emocións.</w:t>
            </w:r>
          </w:p>
          <w:p w:rsidR="005860AA" w:rsidRPr="005603FF" w:rsidRDefault="005860AA" w:rsidP="00B923D7">
            <w:pPr>
              <w:spacing w:beforeLines="20" w:afterLines="20"/>
              <w:ind w:left="198" w:hanging="187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>O diálogo e a argumentación das propias opinións.</w:t>
            </w:r>
          </w:p>
          <w:p w:rsidR="00004CF6" w:rsidRPr="005603FF" w:rsidRDefault="00004CF6" w:rsidP="00B923D7">
            <w:pPr>
              <w:spacing w:beforeLines="20" w:afterLines="2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="005860AA" w:rsidRPr="005603FF">
              <w:rPr>
                <w:rFonts w:eastAsia="Cambria"/>
                <w:sz w:val="22"/>
                <w:szCs w:val="22"/>
                <w:lang w:val="gl-ES"/>
              </w:rPr>
              <w:t>As habilidades de escoita e a empatía.</w:t>
            </w:r>
          </w:p>
          <w:p w:rsidR="00004CF6" w:rsidRPr="005603FF" w:rsidRDefault="00004CF6" w:rsidP="00B923D7">
            <w:pPr>
              <w:spacing w:beforeLines="20" w:afterLines="2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="004568A8" w:rsidRPr="005603FF">
              <w:rPr>
                <w:rFonts w:eastAsia="Cambria"/>
                <w:sz w:val="22"/>
                <w:szCs w:val="22"/>
                <w:lang w:val="gl-ES"/>
              </w:rPr>
              <w:t>A aceptación das diferenzas e a superación dos prexuízos.</w:t>
            </w:r>
          </w:p>
          <w:p w:rsidR="00004CF6" w:rsidRPr="005603FF" w:rsidRDefault="00004CF6" w:rsidP="00B923D7">
            <w:pPr>
              <w:spacing w:beforeLines="20" w:afterLines="2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="004568A8" w:rsidRPr="005603FF">
              <w:rPr>
                <w:rFonts w:eastAsia="Cambria"/>
                <w:sz w:val="22"/>
                <w:szCs w:val="22"/>
                <w:lang w:val="gl-ES"/>
              </w:rPr>
              <w:t>Os dilemas morais.</w:t>
            </w:r>
          </w:p>
          <w:p w:rsidR="00004CF6" w:rsidRPr="005603FF" w:rsidRDefault="00004CF6" w:rsidP="00B923D7">
            <w:pPr>
              <w:spacing w:beforeLines="20" w:afterLines="2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. </w:t>
            </w:r>
            <w:r w:rsidR="004568A8" w:rsidRPr="005603FF">
              <w:rPr>
                <w:rFonts w:eastAsia="Cambria"/>
                <w:sz w:val="22"/>
                <w:szCs w:val="22"/>
                <w:lang w:val="gl-ES"/>
              </w:rPr>
              <w:t>O recoñecemento dos dereitos humanos.</w:t>
            </w:r>
          </w:p>
          <w:p w:rsidR="00380906" w:rsidRPr="005603FF" w:rsidRDefault="00004CF6" w:rsidP="00B923D7">
            <w:pPr>
              <w:spacing w:beforeLines="20" w:afterLines="2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="004568A8" w:rsidRPr="005603FF">
              <w:rPr>
                <w:rFonts w:eastAsia="Cambria"/>
                <w:sz w:val="22"/>
                <w:szCs w:val="22"/>
                <w:lang w:val="gl-ES"/>
              </w:rPr>
              <w:t>A reflexión sobre a igualdade de dereitos e o respecto cara aos demais como mecanismo de mellora do clima de grupo.</w:t>
            </w:r>
          </w:p>
        </w:tc>
        <w:tc>
          <w:tcPr>
            <w:tcW w:w="2977" w:type="dxa"/>
          </w:tcPr>
          <w:p w:rsidR="00380906" w:rsidRPr="005603FF" w:rsidRDefault="00D940F5" w:rsidP="00B923D7">
            <w:pPr>
              <w:spacing w:beforeLines="20" w:afterLines="20"/>
              <w:ind w:left="459" w:hanging="425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 xml:space="preserve">1.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E169D" w:rsidRPr="005603FF">
              <w:rPr>
                <w:rFonts w:eastAsia="Cambria"/>
                <w:sz w:val="22"/>
                <w:szCs w:val="22"/>
                <w:lang w:val="gl-ES"/>
              </w:rPr>
              <w:t>Recoñecer e utilizar a linguaxe non verbal.</w:t>
            </w:r>
          </w:p>
        </w:tc>
        <w:tc>
          <w:tcPr>
            <w:tcW w:w="3793" w:type="dxa"/>
          </w:tcPr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 xml:space="preserve">1.1.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E169D" w:rsidRPr="005603FF">
              <w:rPr>
                <w:rFonts w:eastAsia="Cambria"/>
                <w:sz w:val="22"/>
                <w:szCs w:val="22"/>
                <w:lang w:val="gl-ES"/>
              </w:rPr>
              <w:t>Recoñece con claridade e coherencia opinións, sentimentos e emocións de xeito non verbal.</w:t>
            </w:r>
          </w:p>
          <w:p w:rsidR="002E169D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2E169D" w:rsidRPr="005603FF">
              <w:rPr>
                <w:rFonts w:eastAsia="Cambria"/>
                <w:sz w:val="22"/>
                <w:szCs w:val="22"/>
                <w:lang w:val="gl-ES"/>
              </w:rPr>
              <w:t xml:space="preserve">1.2.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E169D" w:rsidRPr="005603FF">
              <w:rPr>
                <w:rFonts w:eastAsia="Cambria"/>
                <w:sz w:val="22"/>
                <w:szCs w:val="22"/>
                <w:lang w:val="gl-ES"/>
              </w:rPr>
              <w:t>Recoñece mensaxes non verbais e a súa relación coa comunicación de emocións.</w:t>
            </w:r>
          </w:p>
        </w:tc>
      </w:tr>
      <w:tr w:rsidR="00561347" w:rsidRPr="005603FF" w:rsidTr="00A861A7">
        <w:tc>
          <w:tcPr>
            <w:tcW w:w="2631" w:type="dxa"/>
            <w:vMerge/>
          </w:tcPr>
          <w:p w:rsidR="00561347" w:rsidRPr="005603FF" w:rsidRDefault="00561347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561347" w:rsidRPr="005603FF" w:rsidRDefault="00D940F5" w:rsidP="00B923D7">
            <w:pPr>
              <w:spacing w:beforeLines="20" w:afterLines="20"/>
              <w:ind w:left="459" w:hanging="425"/>
              <w:rPr>
                <w:rFonts w:eastAsia="Cambria"/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561347" w:rsidRPr="005603FF">
              <w:rPr>
                <w:rFonts w:eastAsia="Cambria"/>
                <w:sz w:val="22"/>
                <w:szCs w:val="22"/>
                <w:lang w:val="gl-ES"/>
              </w:rPr>
              <w:t xml:space="preserve">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561347" w:rsidRPr="005603FF">
              <w:rPr>
                <w:rFonts w:eastAsia="Cambria"/>
                <w:sz w:val="22"/>
                <w:szCs w:val="22"/>
                <w:lang w:val="gl-ES"/>
              </w:rPr>
              <w:t>Dialogar falando de xeito adecuad</w:t>
            </w:r>
            <w:r w:rsidR="005603FF">
              <w:rPr>
                <w:rFonts w:eastAsia="Cambria"/>
                <w:sz w:val="22"/>
                <w:szCs w:val="22"/>
                <w:lang w:val="gl-ES"/>
              </w:rPr>
              <w:t>o</w:t>
            </w:r>
            <w:r w:rsidR="00561347" w:rsidRPr="005603FF">
              <w:rPr>
                <w:rFonts w:eastAsia="Cambria"/>
                <w:sz w:val="22"/>
                <w:szCs w:val="22"/>
                <w:lang w:val="gl-ES"/>
              </w:rPr>
              <w:t xml:space="preserve"> e ben fundamentado.</w:t>
            </w:r>
          </w:p>
        </w:tc>
        <w:tc>
          <w:tcPr>
            <w:tcW w:w="3793" w:type="dxa"/>
          </w:tcPr>
          <w:p w:rsidR="00561347" w:rsidRPr="005603FF" w:rsidRDefault="00D940F5" w:rsidP="00B923D7">
            <w:pPr>
              <w:spacing w:beforeLines="20" w:afterLines="2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561347" w:rsidRPr="005603FF">
              <w:rPr>
                <w:sz w:val="22"/>
                <w:szCs w:val="22"/>
                <w:lang w:val="gl-ES"/>
              </w:rPr>
              <w:t xml:space="preserve">2.1.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640AAB" w:rsidRPr="005603FF">
              <w:rPr>
                <w:rFonts w:eastAsia="Cambria"/>
                <w:sz w:val="22"/>
                <w:szCs w:val="22"/>
                <w:lang w:val="gl-ES"/>
              </w:rPr>
              <w:t>Expón respectuosamente os seus argumentos.</w:t>
            </w:r>
          </w:p>
          <w:p w:rsidR="00561347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561347" w:rsidRPr="005603FF">
              <w:rPr>
                <w:rFonts w:eastAsia="Cambria"/>
                <w:sz w:val="22"/>
                <w:szCs w:val="22"/>
                <w:lang w:val="gl-ES"/>
              </w:rPr>
              <w:t xml:space="preserve">2.2.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640AAB" w:rsidRPr="005603FF">
              <w:rPr>
                <w:rFonts w:eastAsia="Cambria"/>
                <w:sz w:val="22"/>
                <w:szCs w:val="22"/>
                <w:lang w:val="gl-ES"/>
              </w:rPr>
              <w:t>Expresa as súas opinións de forma eficaz e ben argumentada.</w:t>
            </w:r>
          </w:p>
        </w:tc>
      </w:tr>
      <w:tr w:rsidR="00380906" w:rsidRPr="005603FF" w:rsidTr="00A861A7">
        <w:tc>
          <w:tcPr>
            <w:tcW w:w="2631" w:type="dxa"/>
            <w:vMerge/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380906" w:rsidRPr="005603FF" w:rsidRDefault="00D940F5" w:rsidP="00B923D7">
            <w:pPr>
              <w:spacing w:beforeLines="20" w:afterLines="20"/>
              <w:ind w:left="459" w:hanging="425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7009B9" w:rsidRPr="005603FF">
              <w:rPr>
                <w:rFonts w:eastAsia="Cambria"/>
                <w:sz w:val="22"/>
                <w:szCs w:val="22"/>
                <w:lang w:val="gl-ES"/>
              </w:rPr>
              <w:t>3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 xml:space="preserve">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4540" w:rsidRPr="005603FF">
              <w:rPr>
                <w:rFonts w:eastAsia="Cambria"/>
                <w:sz w:val="22"/>
                <w:szCs w:val="22"/>
                <w:lang w:val="gl-ES"/>
              </w:rPr>
              <w:t>Saber escoitar e sentir de xeito empático</w:t>
            </w:r>
            <w:r w:rsidR="003E0FC5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  <w:tc>
          <w:tcPr>
            <w:tcW w:w="3793" w:type="dxa"/>
          </w:tcPr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7009B9" w:rsidRPr="005603FF">
              <w:rPr>
                <w:sz w:val="22"/>
                <w:szCs w:val="22"/>
                <w:lang w:val="gl-ES"/>
              </w:rPr>
              <w:t>3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E54540" w:rsidRPr="005603FF">
              <w:rPr>
                <w:rFonts w:eastAsia="Cambria"/>
                <w:sz w:val="22"/>
                <w:szCs w:val="22"/>
                <w:lang w:val="gl-ES"/>
              </w:rPr>
              <w:t>Escoita e entende a comunicación poñéndose no lugar do outro</w:t>
            </w:r>
            <w:r w:rsidR="00742151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7009B9" w:rsidRPr="005603FF">
              <w:rPr>
                <w:rFonts w:eastAsia="Cambria"/>
                <w:sz w:val="22"/>
                <w:szCs w:val="22"/>
                <w:lang w:val="gl-ES"/>
              </w:rPr>
              <w:t>3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 xml:space="preserve">.2.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54540" w:rsidRPr="005603FF">
              <w:rPr>
                <w:rFonts w:eastAsia="Cambria"/>
                <w:sz w:val="22"/>
                <w:szCs w:val="22"/>
                <w:lang w:val="gl-ES"/>
              </w:rPr>
              <w:t>Coñece e recoñece o valor dunha escoita activa e positiva</w:t>
            </w:r>
            <w:r w:rsidR="00742151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</w:tr>
      <w:tr w:rsidR="00380906" w:rsidRPr="005603FF" w:rsidTr="00A861A7">
        <w:tc>
          <w:tcPr>
            <w:tcW w:w="2631" w:type="dxa"/>
            <w:vMerge/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380906" w:rsidRPr="005603FF" w:rsidRDefault="00D940F5" w:rsidP="00B923D7">
            <w:pPr>
              <w:spacing w:beforeLines="20" w:afterLines="20"/>
              <w:ind w:left="459" w:hanging="425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AF341F" w:rsidRPr="005603FF">
              <w:rPr>
                <w:rFonts w:eastAsia="Cambria"/>
                <w:sz w:val="22"/>
                <w:szCs w:val="22"/>
                <w:lang w:val="gl-ES"/>
              </w:rPr>
              <w:t>4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 xml:space="preserve">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AF341F" w:rsidRPr="005603FF">
              <w:rPr>
                <w:rFonts w:eastAsia="Cambria"/>
                <w:sz w:val="22"/>
                <w:szCs w:val="22"/>
                <w:lang w:val="gl-ES"/>
              </w:rPr>
              <w:t>Aceptar as diferenzas e recoñecer e rexeitar os prexuízos.</w:t>
            </w:r>
          </w:p>
        </w:tc>
        <w:tc>
          <w:tcPr>
            <w:tcW w:w="3793" w:type="dxa"/>
          </w:tcPr>
          <w:p w:rsidR="00380906" w:rsidRPr="005603FF" w:rsidRDefault="00D940F5" w:rsidP="00B923D7">
            <w:pPr>
              <w:tabs>
                <w:tab w:val="left" w:pos="742"/>
              </w:tabs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AF341F" w:rsidRPr="005603FF">
              <w:rPr>
                <w:sz w:val="22"/>
                <w:szCs w:val="22"/>
                <w:lang w:val="gl-ES"/>
              </w:rPr>
              <w:t>4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BC1B49" w:rsidRPr="005603FF">
              <w:rPr>
                <w:rFonts w:eastAsia="Cambria"/>
                <w:sz w:val="22"/>
                <w:szCs w:val="22"/>
                <w:lang w:val="gl-ES"/>
              </w:rPr>
              <w:t xml:space="preserve">Recoñece as diferenzas e </w:t>
            </w:r>
            <w:r w:rsidR="009F1407" w:rsidRPr="005603FF">
              <w:rPr>
                <w:rFonts w:eastAsia="Cambria"/>
                <w:sz w:val="22"/>
                <w:szCs w:val="22"/>
                <w:lang w:val="gl-ES"/>
              </w:rPr>
              <w:t>valóraas positivamente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AF341F" w:rsidRPr="005603FF">
              <w:rPr>
                <w:sz w:val="22"/>
                <w:szCs w:val="22"/>
                <w:lang w:val="gl-ES"/>
              </w:rPr>
              <w:t>4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.2.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AF341F" w:rsidRPr="005603FF">
              <w:rPr>
                <w:rFonts w:eastAsia="Cambria"/>
                <w:sz w:val="22"/>
                <w:szCs w:val="22"/>
                <w:lang w:val="gl-ES"/>
              </w:rPr>
              <w:t>Detecta e axuíza negativamente os prexuízos</w:t>
            </w:r>
            <w:r w:rsidR="0057270E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</w:tr>
      <w:tr w:rsidR="00380906" w:rsidRPr="005603FF" w:rsidTr="00A861A7">
        <w:tc>
          <w:tcPr>
            <w:tcW w:w="2631" w:type="dxa"/>
            <w:vMerge/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380906" w:rsidRPr="005603FF" w:rsidRDefault="00D940F5" w:rsidP="00B923D7">
            <w:pPr>
              <w:spacing w:beforeLines="20" w:afterLines="20"/>
              <w:ind w:left="459" w:hanging="425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0147E5" w:rsidRPr="005603FF">
              <w:rPr>
                <w:rFonts w:eastAsia="Cambria"/>
                <w:sz w:val="22"/>
                <w:szCs w:val="22"/>
                <w:lang w:val="gl-ES"/>
              </w:rPr>
              <w:t>5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0147E5" w:rsidRPr="005603FF">
              <w:rPr>
                <w:rFonts w:eastAsia="Cambria"/>
                <w:sz w:val="22"/>
                <w:szCs w:val="22"/>
                <w:lang w:val="gl-ES"/>
              </w:rPr>
              <w:t>Afrontar os dilemas morais</w:t>
            </w:r>
            <w:r w:rsidR="00BD3A95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  <w:tc>
          <w:tcPr>
            <w:tcW w:w="3793" w:type="dxa"/>
          </w:tcPr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0147E5" w:rsidRPr="005603FF">
              <w:rPr>
                <w:sz w:val="22"/>
                <w:szCs w:val="22"/>
                <w:lang w:val="gl-ES"/>
              </w:rPr>
              <w:t>5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0147E5" w:rsidRPr="005603FF">
              <w:rPr>
                <w:rFonts w:eastAsia="Cambria"/>
                <w:sz w:val="22"/>
                <w:szCs w:val="22"/>
                <w:lang w:val="gl-ES"/>
              </w:rPr>
              <w:t>Aprende a elixir entre dúas opcións problemáticas</w:t>
            </w:r>
            <w:r w:rsidR="00DB071C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  <w:p w:rsidR="00B53EE8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0147E5" w:rsidRPr="005603FF">
              <w:rPr>
                <w:rFonts w:eastAsia="Cambria"/>
                <w:sz w:val="22"/>
                <w:szCs w:val="22"/>
                <w:lang w:val="gl-ES"/>
              </w:rPr>
              <w:t>5</w:t>
            </w:r>
            <w:r w:rsidR="00B53EE8" w:rsidRPr="005603FF">
              <w:rPr>
                <w:rFonts w:eastAsia="Cambria"/>
                <w:sz w:val="22"/>
                <w:szCs w:val="22"/>
                <w:lang w:val="gl-ES"/>
              </w:rPr>
              <w:t xml:space="preserve">.2.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8A10FF" w:rsidRPr="005603FF">
              <w:rPr>
                <w:rFonts w:eastAsia="Cambria"/>
                <w:sz w:val="22"/>
                <w:szCs w:val="22"/>
                <w:lang w:val="gl-ES"/>
              </w:rPr>
              <w:t>Asume unha posición de compromiso entre o querer e o deber</w:t>
            </w:r>
            <w:r w:rsidR="00B53EE8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</w:tr>
      <w:tr w:rsidR="00380906" w:rsidRPr="005603FF" w:rsidTr="00A861A7">
        <w:tc>
          <w:tcPr>
            <w:tcW w:w="2631" w:type="dxa"/>
            <w:vMerge/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380906" w:rsidRPr="005603FF" w:rsidRDefault="00D940F5" w:rsidP="00B923D7">
            <w:pPr>
              <w:spacing w:beforeLines="20" w:afterLines="20"/>
              <w:ind w:left="459" w:hanging="425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C3649A" w:rsidRPr="005603FF">
              <w:rPr>
                <w:rFonts w:eastAsia="Cambria"/>
                <w:sz w:val="22"/>
                <w:szCs w:val="22"/>
                <w:lang w:val="gl-ES"/>
              </w:rPr>
              <w:t>6</w:t>
            </w:r>
            <w:r w:rsidR="00380906" w:rsidRPr="005603FF">
              <w:rPr>
                <w:rFonts w:eastAsia="Cambria"/>
                <w:sz w:val="22"/>
                <w:szCs w:val="22"/>
                <w:lang w:val="gl-ES"/>
              </w:rPr>
              <w:t xml:space="preserve">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C3649A" w:rsidRPr="005603FF">
              <w:rPr>
                <w:rFonts w:eastAsia="Cambria"/>
                <w:sz w:val="22"/>
                <w:szCs w:val="22"/>
                <w:lang w:val="gl-ES"/>
              </w:rPr>
              <w:t>Recoñecer os dereitos humanos e mostrarse tolerante cos demais</w:t>
            </w:r>
            <w:r w:rsidR="00B53EE8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  <w:tc>
          <w:tcPr>
            <w:tcW w:w="3793" w:type="dxa"/>
          </w:tcPr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C3649A" w:rsidRPr="005603FF">
              <w:rPr>
                <w:sz w:val="22"/>
                <w:szCs w:val="22"/>
                <w:lang w:val="gl-ES"/>
              </w:rPr>
              <w:t>6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8B7F43" w:rsidRPr="005603FF">
              <w:rPr>
                <w:rFonts w:eastAsia="Cambria"/>
                <w:sz w:val="22"/>
                <w:szCs w:val="22"/>
                <w:lang w:val="gl-ES"/>
              </w:rPr>
              <w:t>Distingue entre os animais e os seres humanos</w:t>
            </w:r>
            <w:r w:rsidR="0004115D" w:rsidRPr="005603FF">
              <w:rPr>
                <w:rFonts w:eastAsia="Cambria"/>
                <w:sz w:val="22"/>
                <w:szCs w:val="22"/>
                <w:lang w:val="gl-ES"/>
              </w:rPr>
              <w:t>,</w:t>
            </w:r>
            <w:r w:rsidR="008B7F43" w:rsidRPr="005603FF">
              <w:rPr>
                <w:rFonts w:eastAsia="Cambria"/>
                <w:sz w:val="22"/>
                <w:szCs w:val="22"/>
                <w:lang w:val="gl-ES"/>
              </w:rPr>
              <w:t xml:space="preserve"> e recoñece os dereitos destes</w:t>
            </w:r>
            <w:r w:rsidR="00777DD6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  <w:p w:rsidR="0057270E" w:rsidRPr="005603FF" w:rsidRDefault="00D940F5" w:rsidP="00B923D7">
            <w:pPr>
              <w:spacing w:beforeLines="20" w:afterLines="2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C3649A" w:rsidRPr="005603FF">
              <w:rPr>
                <w:sz w:val="22"/>
                <w:szCs w:val="22"/>
                <w:lang w:val="gl-ES"/>
              </w:rPr>
              <w:t>6</w:t>
            </w:r>
            <w:r w:rsidR="0057270E" w:rsidRPr="005603FF">
              <w:rPr>
                <w:sz w:val="22"/>
                <w:szCs w:val="22"/>
                <w:lang w:val="gl-ES"/>
              </w:rPr>
              <w:t xml:space="preserve">.2.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8B7F43" w:rsidRPr="005603FF">
              <w:rPr>
                <w:rFonts w:eastAsia="Cambria"/>
                <w:sz w:val="22"/>
                <w:szCs w:val="22"/>
                <w:lang w:val="gl-ES"/>
              </w:rPr>
              <w:t>Coñece a orixe das dec</w:t>
            </w:r>
            <w:r w:rsidR="006710A1" w:rsidRPr="005603FF">
              <w:rPr>
                <w:rFonts w:eastAsia="Cambria"/>
                <w:sz w:val="22"/>
                <w:szCs w:val="22"/>
                <w:lang w:val="gl-ES"/>
              </w:rPr>
              <w:t>laracións</w:t>
            </w:r>
            <w:r w:rsidR="008B7F43" w:rsidRPr="005603FF">
              <w:rPr>
                <w:rFonts w:eastAsia="Cambria"/>
                <w:sz w:val="22"/>
                <w:szCs w:val="22"/>
                <w:lang w:val="gl-ES"/>
              </w:rPr>
              <w:t xml:space="preserve"> de dereitos humanos</w:t>
            </w:r>
            <w:r w:rsidR="00777DD6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  <w:p w:rsidR="006710A1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C3649A" w:rsidRPr="005603FF">
              <w:rPr>
                <w:rFonts w:eastAsia="Cambria"/>
                <w:sz w:val="22"/>
                <w:szCs w:val="22"/>
                <w:lang w:val="gl-ES"/>
              </w:rPr>
              <w:t>6</w:t>
            </w:r>
            <w:r w:rsidR="006710A1" w:rsidRPr="005603FF">
              <w:rPr>
                <w:rFonts w:eastAsia="Cambria"/>
                <w:sz w:val="22"/>
                <w:szCs w:val="22"/>
                <w:lang w:val="gl-ES"/>
              </w:rPr>
              <w:t xml:space="preserve">.3.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EA3A4D" w:rsidRPr="005603FF">
              <w:rPr>
                <w:rFonts w:eastAsia="Cambria"/>
                <w:sz w:val="22"/>
                <w:szCs w:val="22"/>
                <w:lang w:val="gl-ES"/>
              </w:rPr>
              <w:t xml:space="preserve">Mostra unha actitude tolerante cara aos demais </w:t>
            </w:r>
            <w:r w:rsidR="006710A1" w:rsidRPr="005603FF">
              <w:rPr>
                <w:rFonts w:eastAsia="Cambria"/>
                <w:sz w:val="22"/>
                <w:szCs w:val="22"/>
                <w:lang w:val="gl-ES"/>
              </w:rPr>
              <w:t>para convivir xuntos e respectarnos.</w:t>
            </w:r>
          </w:p>
        </w:tc>
      </w:tr>
      <w:tr w:rsidR="00380906" w:rsidRPr="005603FF" w:rsidTr="00A861A7">
        <w:tc>
          <w:tcPr>
            <w:tcW w:w="2631" w:type="dxa"/>
            <w:vMerge/>
          </w:tcPr>
          <w:p w:rsidR="00380906" w:rsidRPr="005603FF" w:rsidRDefault="00380906" w:rsidP="00B923D7">
            <w:pPr>
              <w:spacing w:beforeLines="20" w:afterLines="20"/>
              <w:jc w:val="both"/>
              <w:rPr>
                <w:lang w:val="gl-ES"/>
              </w:rPr>
            </w:pPr>
          </w:p>
        </w:tc>
        <w:tc>
          <w:tcPr>
            <w:tcW w:w="2977" w:type="dxa"/>
          </w:tcPr>
          <w:p w:rsidR="00380906" w:rsidRPr="005603FF" w:rsidRDefault="00D940F5" w:rsidP="00B923D7">
            <w:pPr>
              <w:spacing w:beforeLines="20" w:afterLines="20"/>
              <w:ind w:left="459" w:hanging="425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7.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EF27C2" w:rsidRPr="005603FF">
              <w:rPr>
                <w:rFonts w:eastAsia="Cambria"/>
                <w:sz w:val="22"/>
                <w:szCs w:val="22"/>
                <w:lang w:val="gl-ES"/>
              </w:rPr>
              <w:t>Aceptar a igualdade entre homes e mulleres</w:t>
            </w:r>
            <w:r w:rsidR="001C11F6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  <w:tc>
          <w:tcPr>
            <w:tcW w:w="3793" w:type="dxa"/>
          </w:tcPr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7.1.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9F7205" w:rsidRPr="005603FF">
              <w:rPr>
                <w:rFonts w:eastAsia="Cambria"/>
                <w:sz w:val="22"/>
                <w:szCs w:val="22"/>
                <w:lang w:val="gl-ES"/>
              </w:rPr>
              <w:t>Recoñece a igualdade de dereitos entre home</w:t>
            </w:r>
            <w:r w:rsidR="0004115D" w:rsidRPr="005603FF">
              <w:rPr>
                <w:rFonts w:eastAsia="Cambria"/>
                <w:sz w:val="22"/>
                <w:szCs w:val="22"/>
                <w:lang w:val="gl-ES"/>
              </w:rPr>
              <w:t>s</w:t>
            </w:r>
            <w:r w:rsidR="009F7205" w:rsidRPr="005603FF">
              <w:rPr>
                <w:rFonts w:eastAsia="Cambria"/>
                <w:sz w:val="22"/>
                <w:szCs w:val="22"/>
                <w:lang w:val="gl-ES"/>
              </w:rPr>
              <w:t xml:space="preserve"> e mulleres</w:t>
            </w:r>
            <w:r w:rsidR="001C11F6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  <w:p w:rsidR="00380906" w:rsidRPr="005603FF" w:rsidRDefault="00D940F5" w:rsidP="00B923D7">
            <w:pPr>
              <w:spacing w:beforeLines="20" w:afterLines="2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380906" w:rsidRPr="005603FF">
              <w:rPr>
                <w:sz w:val="22"/>
                <w:szCs w:val="22"/>
                <w:lang w:val="gl-ES"/>
              </w:rPr>
              <w:t xml:space="preserve">7.2.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F13A5E" w:rsidRPr="005603FF">
              <w:rPr>
                <w:rFonts w:eastAsia="Cambria"/>
                <w:sz w:val="22"/>
                <w:szCs w:val="22"/>
                <w:lang w:val="gl-ES"/>
              </w:rPr>
              <w:t>Asume a repartición igualitaria das tarefas do fogar</w:t>
            </w:r>
            <w:r w:rsidR="00571744" w:rsidRPr="005603FF">
              <w:rPr>
                <w:rFonts w:eastAsia="Cambria"/>
                <w:sz w:val="22"/>
                <w:szCs w:val="22"/>
                <w:lang w:val="gl-ES"/>
              </w:rPr>
              <w:t>.</w:t>
            </w:r>
          </w:p>
        </w:tc>
      </w:tr>
    </w:tbl>
    <w:p w:rsidR="00380906" w:rsidRPr="005603FF" w:rsidRDefault="00380906" w:rsidP="00380906">
      <w:pPr>
        <w:rPr>
          <w:sz w:val="22"/>
          <w:szCs w:val="22"/>
          <w:lang w:val="gl-ES"/>
        </w:rPr>
      </w:pPr>
    </w:p>
    <w:p w:rsidR="00380906" w:rsidRPr="005603FF" w:rsidRDefault="00C93135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br w:type="page"/>
      </w:r>
      <w:r w:rsidR="00380906" w:rsidRPr="005603FF">
        <w:rPr>
          <w:rFonts w:ascii="Arial" w:hAnsi="Arial"/>
          <w:kern w:val="0"/>
          <w:sz w:val="22"/>
          <w:szCs w:val="22"/>
          <w:lang w:val="gl-ES"/>
        </w:rPr>
        <w:lastRenderedPageBreak/>
        <w:t>4</w:t>
      </w:r>
      <w:r w:rsidR="000D6859" w:rsidRPr="005603FF">
        <w:rPr>
          <w:rFonts w:ascii="Arial" w:hAnsi="Arial"/>
          <w:kern w:val="0"/>
          <w:sz w:val="22"/>
          <w:szCs w:val="22"/>
          <w:lang w:val="gl-ES"/>
        </w:rPr>
        <w:t xml:space="preserve">. </w:t>
      </w:r>
      <w:r w:rsidR="000D6859" w:rsidRPr="005603FF">
        <w:rPr>
          <w:rFonts w:ascii="Arial" w:hAnsi="Arial"/>
          <w:kern w:val="0"/>
          <w:sz w:val="22"/>
          <w:szCs w:val="22"/>
          <w:lang w:val="gl-ES"/>
        </w:rPr>
        <w:tab/>
      </w:r>
      <w:r w:rsidR="00380906" w:rsidRPr="005603FF">
        <w:rPr>
          <w:rFonts w:ascii="Arial" w:hAnsi="Arial"/>
          <w:kern w:val="0"/>
          <w:sz w:val="22"/>
          <w:szCs w:val="22"/>
          <w:lang w:val="gl-ES"/>
        </w:rPr>
        <w:t xml:space="preserve">SELECCIÓN DE EVIDENCIAS PARA O PORTFOLIO </w:t>
      </w:r>
    </w:p>
    <w:p w:rsidR="00380906" w:rsidRPr="005603FF" w:rsidRDefault="00380906" w:rsidP="00B51A73">
      <w:pPr>
        <w:spacing w:after="120"/>
        <w:ind w:left="284"/>
        <w:rPr>
          <w:color w:val="000000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:rsidR="00380906" w:rsidRPr="005603FF" w:rsidRDefault="00380906" w:rsidP="00B51A73">
      <w:pPr>
        <w:spacing w:after="120"/>
        <w:ind w:left="284"/>
        <w:rPr>
          <w:color w:val="000000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:rsidR="00380906" w:rsidRPr="005603FF" w:rsidRDefault="00380906" w:rsidP="0038090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gl-ES"/>
        </w:rPr>
      </w:pPr>
      <w:r w:rsidRPr="005603FF">
        <w:rPr>
          <w:color w:val="000000"/>
          <w:sz w:val="16"/>
          <w:szCs w:val="16"/>
          <w:lang w:val="gl-ES"/>
        </w:rPr>
        <w:t>Libro do alumno (A) / Proposta didáctica (PD)</w:t>
      </w:r>
    </w:p>
    <w:p w:rsidR="00380906" w:rsidRPr="005603FF" w:rsidRDefault="00380906" w:rsidP="00380906">
      <w:pPr>
        <w:rPr>
          <w:lang w:val="gl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380906" w:rsidRPr="005603FF" w:rsidTr="00A861A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80906" w:rsidRPr="005603FF" w:rsidRDefault="00380906" w:rsidP="00C93135">
            <w:pPr>
              <w:spacing w:before="240" w:after="240"/>
              <w:rPr>
                <w:b/>
                <w:bCs/>
                <w:color w:val="FFFFFF"/>
                <w:lang w:val="gl-ES"/>
              </w:rPr>
            </w:pPr>
            <w:r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Estándares de aprendizaxe avaliables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80906" w:rsidRPr="005603FF" w:rsidRDefault="00380906" w:rsidP="00C93135">
            <w:pPr>
              <w:spacing w:before="240" w:after="240"/>
              <w:rPr>
                <w:lang w:val="gl-ES"/>
              </w:rPr>
            </w:pPr>
            <w:r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Selección de evidencias para o portfolio</w:t>
            </w:r>
          </w:p>
        </w:tc>
      </w:tr>
      <w:tr w:rsidR="00380906" w:rsidRPr="005603FF" w:rsidTr="00A861A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C93135">
            <w:pPr>
              <w:spacing w:before="240" w:after="240"/>
              <w:jc w:val="both"/>
              <w:rPr>
                <w:lang w:val="gl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C93135">
            <w:pPr>
              <w:spacing w:before="240" w:after="240"/>
              <w:jc w:val="both"/>
              <w:rPr>
                <w:lang w:val="gl-ES"/>
              </w:rPr>
            </w:pPr>
          </w:p>
        </w:tc>
      </w:tr>
      <w:tr w:rsidR="002F6979" w:rsidRPr="005603FF" w:rsidTr="008552B6">
        <w:tc>
          <w:tcPr>
            <w:tcW w:w="4665" w:type="dxa"/>
          </w:tcPr>
          <w:p w:rsidR="002F6979" w:rsidRPr="005603FF" w:rsidRDefault="00D940F5" w:rsidP="00F71866">
            <w:pPr>
              <w:spacing w:before="40" w:after="4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1.1.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Recoñece con claridade e coherencia opinións, sentimentos e emocións de xeito non verbal.</w:t>
            </w:r>
          </w:p>
          <w:p w:rsidR="002F6979" w:rsidRPr="005603FF" w:rsidRDefault="00D940F5" w:rsidP="00F71866">
            <w:pPr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1.2.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Recoñece mensaxes non verbais e a súa relación coa comunicación de emocións.</w:t>
            </w:r>
          </w:p>
        </w:tc>
        <w:tc>
          <w:tcPr>
            <w:tcW w:w="4667" w:type="dxa"/>
          </w:tcPr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das unida</w:t>
            </w:r>
            <w:r w:rsidR="00471305" w:rsidRPr="005603FF">
              <w:rPr>
                <w:sz w:val="22"/>
                <w:szCs w:val="22"/>
                <w:lang w:val="gl-ES"/>
              </w:rPr>
              <w:t>des</w:t>
            </w:r>
            <w:r w:rsidRPr="005603FF">
              <w:rPr>
                <w:sz w:val="22"/>
                <w:szCs w:val="22"/>
                <w:lang w:val="gl-ES"/>
              </w:rPr>
              <w:t xml:space="preserve"> 8</w:t>
            </w:r>
            <w:r w:rsidR="00471305" w:rsidRPr="005603FF">
              <w:rPr>
                <w:sz w:val="22"/>
                <w:szCs w:val="22"/>
                <w:lang w:val="gl-ES"/>
              </w:rPr>
              <w:t xml:space="preserve"> e 10</w:t>
            </w:r>
            <w:r w:rsidR="00377FD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do A.</w:t>
            </w:r>
          </w:p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 Actividades de aprendizaxe cooperativa da PD.</w:t>
            </w:r>
          </w:p>
        </w:tc>
      </w:tr>
      <w:tr w:rsidR="002F6979" w:rsidRPr="005603FF" w:rsidTr="008552B6">
        <w:tc>
          <w:tcPr>
            <w:tcW w:w="4665" w:type="dxa"/>
          </w:tcPr>
          <w:p w:rsidR="002F6979" w:rsidRPr="005603FF" w:rsidRDefault="00D940F5" w:rsidP="00F71866">
            <w:pPr>
              <w:spacing w:before="40" w:after="4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2.1.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Expón respectuosamente os seus argumentos.</w:t>
            </w:r>
          </w:p>
          <w:p w:rsidR="002F6979" w:rsidRPr="005603FF" w:rsidRDefault="00D940F5" w:rsidP="00F71866">
            <w:pPr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2.2.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Expresa as súas opinións de forma eficaz e ben argumentada.</w:t>
            </w:r>
          </w:p>
        </w:tc>
        <w:tc>
          <w:tcPr>
            <w:tcW w:w="4667" w:type="dxa"/>
          </w:tcPr>
          <w:p w:rsidR="00B93802" w:rsidRPr="005603FF" w:rsidRDefault="00B93802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da unidade 9 do A.</w:t>
            </w:r>
          </w:p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. Actividades </w:t>
            </w:r>
            <w:r w:rsidR="006751C8" w:rsidRPr="005603FF">
              <w:rPr>
                <w:sz w:val="22"/>
                <w:szCs w:val="22"/>
                <w:lang w:val="gl-ES"/>
              </w:rPr>
              <w:t>complementarias</w:t>
            </w:r>
            <w:r w:rsidRPr="005603FF">
              <w:rPr>
                <w:sz w:val="22"/>
                <w:szCs w:val="22"/>
                <w:lang w:val="gl-ES"/>
              </w:rPr>
              <w:t xml:space="preserve"> da PD.</w:t>
            </w:r>
          </w:p>
        </w:tc>
      </w:tr>
      <w:tr w:rsidR="002F6979" w:rsidRPr="005603FF" w:rsidTr="008552B6">
        <w:tc>
          <w:tcPr>
            <w:tcW w:w="4665" w:type="dxa"/>
          </w:tcPr>
          <w:p w:rsidR="002F6979" w:rsidRPr="005603FF" w:rsidRDefault="00D940F5" w:rsidP="00F71866">
            <w:pPr>
              <w:spacing w:before="40" w:after="4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3.1.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Escoita e entende a comunicación poñéndose no lugar do outro.</w:t>
            </w:r>
          </w:p>
          <w:p w:rsidR="002F6979" w:rsidRPr="005603FF" w:rsidRDefault="00D940F5" w:rsidP="00F71866">
            <w:pPr>
              <w:tabs>
                <w:tab w:val="left" w:pos="742"/>
              </w:tabs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3.2.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 Coñece e recoñece o valor dunha escoita activa e positiva.</w:t>
            </w:r>
          </w:p>
        </w:tc>
        <w:tc>
          <w:tcPr>
            <w:tcW w:w="4667" w:type="dxa"/>
          </w:tcPr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 xml:space="preserve">Actividades da unidade </w:t>
            </w:r>
            <w:r w:rsidR="006D0605" w:rsidRPr="005603FF">
              <w:rPr>
                <w:sz w:val="22"/>
                <w:szCs w:val="22"/>
                <w:lang w:val="gl-ES"/>
              </w:rPr>
              <w:t>10</w:t>
            </w:r>
            <w:r w:rsidRPr="005603FF">
              <w:rPr>
                <w:sz w:val="22"/>
                <w:szCs w:val="22"/>
                <w:lang w:val="gl-ES"/>
              </w:rPr>
              <w:t xml:space="preserve"> do A.</w:t>
            </w:r>
          </w:p>
          <w:p w:rsidR="002F6979" w:rsidRPr="005603FF" w:rsidRDefault="006D0605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de aprendizaxe cooperativa da PD.</w:t>
            </w:r>
          </w:p>
        </w:tc>
      </w:tr>
      <w:tr w:rsidR="002F6979" w:rsidRPr="005603FF" w:rsidTr="008552B6">
        <w:tc>
          <w:tcPr>
            <w:tcW w:w="4665" w:type="dxa"/>
          </w:tcPr>
          <w:p w:rsidR="002F6979" w:rsidRPr="005603FF" w:rsidRDefault="00D940F5" w:rsidP="00F71866">
            <w:pPr>
              <w:tabs>
                <w:tab w:val="left" w:pos="742"/>
              </w:tabs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4.1.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Recoñece as diferenzas e valóraas positivamente.</w:t>
            </w:r>
          </w:p>
          <w:p w:rsidR="002F6979" w:rsidRPr="005603FF" w:rsidRDefault="00D940F5" w:rsidP="00F71866">
            <w:pPr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4.2.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Detecta e axuíza negativamente os prexuízos.</w:t>
            </w:r>
          </w:p>
        </w:tc>
        <w:tc>
          <w:tcPr>
            <w:tcW w:w="4667" w:type="dxa"/>
          </w:tcPr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="00425BD7" w:rsidRPr="005603FF">
              <w:rPr>
                <w:sz w:val="22"/>
                <w:szCs w:val="22"/>
                <w:lang w:val="gl-ES"/>
              </w:rPr>
              <w:t>Actividades das unida</w:t>
            </w:r>
            <w:r w:rsidR="00D7380E" w:rsidRPr="005603FF">
              <w:rPr>
                <w:sz w:val="22"/>
                <w:szCs w:val="22"/>
                <w:lang w:val="gl-ES"/>
              </w:rPr>
              <w:t>des</w:t>
            </w:r>
            <w:r w:rsidR="00425BD7" w:rsidRPr="005603FF">
              <w:rPr>
                <w:sz w:val="22"/>
                <w:szCs w:val="22"/>
                <w:lang w:val="gl-ES"/>
              </w:rPr>
              <w:t xml:space="preserve"> 11 e 14 do A.</w:t>
            </w:r>
          </w:p>
          <w:p w:rsidR="002F6979" w:rsidRPr="005603FF" w:rsidRDefault="00425BD7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complementarias da PD.</w:t>
            </w:r>
          </w:p>
        </w:tc>
      </w:tr>
      <w:tr w:rsidR="002F6979" w:rsidRPr="005603FF" w:rsidTr="008552B6">
        <w:tc>
          <w:tcPr>
            <w:tcW w:w="4665" w:type="dxa"/>
          </w:tcPr>
          <w:p w:rsidR="002F6979" w:rsidRPr="005603FF" w:rsidRDefault="00D940F5" w:rsidP="00F71866">
            <w:pPr>
              <w:spacing w:before="40" w:after="4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5.1.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Aprende a elixir entre dúas opcións problemáticas.</w:t>
            </w:r>
          </w:p>
          <w:p w:rsidR="002F6979" w:rsidRPr="005603FF" w:rsidRDefault="00D940F5" w:rsidP="00F71866">
            <w:pPr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5.2.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Asume unha posición de compromiso entre o querer e o deber.</w:t>
            </w:r>
          </w:p>
        </w:tc>
        <w:tc>
          <w:tcPr>
            <w:tcW w:w="4667" w:type="dxa"/>
          </w:tcPr>
          <w:p w:rsidR="00F86295" w:rsidRPr="005603FF" w:rsidRDefault="00F86295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da unidade 12 do A.</w:t>
            </w:r>
          </w:p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complementarias da PD.</w:t>
            </w:r>
          </w:p>
          <w:p w:rsidR="005E458A" w:rsidRPr="005603FF" w:rsidRDefault="005E458A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de aprendizaxe cooperativa da PD.</w:t>
            </w:r>
          </w:p>
        </w:tc>
      </w:tr>
      <w:tr w:rsidR="002F6979" w:rsidRPr="005603FF" w:rsidTr="008552B6">
        <w:tc>
          <w:tcPr>
            <w:tcW w:w="4665" w:type="dxa"/>
          </w:tcPr>
          <w:p w:rsidR="002F6979" w:rsidRPr="005603FF" w:rsidRDefault="00D940F5" w:rsidP="00F71866">
            <w:pPr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6.1.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Distingue entre os animais e os seres humanos</w:t>
            </w:r>
            <w:r w:rsidR="00D7380E" w:rsidRPr="005603FF">
              <w:rPr>
                <w:rFonts w:eastAsia="Cambria"/>
                <w:sz w:val="22"/>
                <w:szCs w:val="22"/>
                <w:lang w:val="gl-ES"/>
              </w:rPr>
              <w:t>,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 e recoñece os dereitos destes.</w:t>
            </w:r>
          </w:p>
          <w:p w:rsidR="002F6979" w:rsidRPr="005603FF" w:rsidRDefault="00D940F5" w:rsidP="00F71866">
            <w:pPr>
              <w:spacing w:before="40" w:after="4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6.2.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Coñece a orixe das declaracións de dereitos humanos.</w:t>
            </w:r>
          </w:p>
          <w:p w:rsidR="002F6979" w:rsidRPr="005603FF" w:rsidRDefault="00D940F5" w:rsidP="00F71866">
            <w:pPr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6.3. </w:t>
            </w:r>
            <w:r w:rsidRPr="005603FF">
              <w:rPr>
                <w:rFonts w:eastAsia="Cambria"/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Mostra unha actitude tolerante cara aos demais para convivir xuntos e respectarnos.</w:t>
            </w:r>
          </w:p>
        </w:tc>
        <w:tc>
          <w:tcPr>
            <w:tcW w:w="4667" w:type="dxa"/>
          </w:tcPr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das unida</w:t>
            </w:r>
            <w:r w:rsidR="00B1153D" w:rsidRPr="005603FF">
              <w:rPr>
                <w:sz w:val="22"/>
                <w:szCs w:val="22"/>
                <w:lang w:val="gl-ES"/>
              </w:rPr>
              <w:t>des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B1153D" w:rsidRPr="005603FF">
              <w:rPr>
                <w:sz w:val="22"/>
                <w:szCs w:val="22"/>
                <w:lang w:val="gl-ES"/>
              </w:rPr>
              <w:t xml:space="preserve">13 e 14 </w:t>
            </w:r>
            <w:r w:rsidRPr="005603FF">
              <w:rPr>
                <w:sz w:val="22"/>
                <w:szCs w:val="22"/>
                <w:lang w:val="gl-ES"/>
              </w:rPr>
              <w:t>do A.</w:t>
            </w:r>
          </w:p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 Actividades complementarias da PD.</w:t>
            </w:r>
          </w:p>
        </w:tc>
      </w:tr>
      <w:tr w:rsidR="002F6979" w:rsidRPr="005603FF" w:rsidTr="008552B6">
        <w:tc>
          <w:tcPr>
            <w:tcW w:w="4665" w:type="dxa"/>
          </w:tcPr>
          <w:p w:rsidR="002F6979" w:rsidRPr="005603FF" w:rsidRDefault="00D940F5" w:rsidP="00F71866">
            <w:pPr>
              <w:spacing w:before="40" w:after="40"/>
              <w:ind w:left="601" w:hanging="601"/>
              <w:rPr>
                <w:rFonts w:eastAsia="Cambria"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7.1.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Recoñece a igualdade de dereitos entre home</w:t>
            </w:r>
            <w:r w:rsidR="00D7380E" w:rsidRPr="005603FF">
              <w:rPr>
                <w:rFonts w:eastAsia="Cambria"/>
                <w:sz w:val="22"/>
                <w:szCs w:val="22"/>
                <w:lang w:val="gl-ES"/>
              </w:rPr>
              <w:t>s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 xml:space="preserve"> e mulleres.</w:t>
            </w:r>
          </w:p>
          <w:p w:rsidR="002F6979" w:rsidRPr="005603FF" w:rsidRDefault="00D940F5" w:rsidP="00F71866">
            <w:pPr>
              <w:spacing w:before="40" w:after="40"/>
              <w:ind w:left="601" w:hanging="60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  </w:t>
            </w:r>
            <w:r w:rsidR="002F6979" w:rsidRPr="005603FF">
              <w:rPr>
                <w:sz w:val="22"/>
                <w:szCs w:val="22"/>
                <w:lang w:val="gl-ES"/>
              </w:rPr>
              <w:t xml:space="preserve">7.2. </w:t>
            </w:r>
            <w:r w:rsidRPr="005603FF">
              <w:rPr>
                <w:sz w:val="22"/>
                <w:szCs w:val="22"/>
                <w:lang w:val="gl-ES"/>
              </w:rPr>
              <w:t xml:space="preserve"> </w:t>
            </w:r>
            <w:r w:rsidR="002F6979" w:rsidRPr="005603FF">
              <w:rPr>
                <w:rFonts w:eastAsia="Cambria"/>
                <w:sz w:val="22"/>
                <w:szCs w:val="22"/>
                <w:lang w:val="gl-ES"/>
              </w:rPr>
              <w:t>Asume a repartición igualitaria das tarefas do fogar.</w:t>
            </w:r>
          </w:p>
        </w:tc>
        <w:tc>
          <w:tcPr>
            <w:tcW w:w="4667" w:type="dxa"/>
          </w:tcPr>
          <w:p w:rsidR="00B97A89" w:rsidRPr="005603FF" w:rsidRDefault="00B97A8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das unidades 11, 13 e 14 do A.</w:t>
            </w:r>
          </w:p>
          <w:p w:rsidR="002F6979" w:rsidRPr="005603FF" w:rsidRDefault="002F6979" w:rsidP="00F71866">
            <w:pPr>
              <w:spacing w:before="40" w:after="40"/>
              <w:ind w:left="198" w:hanging="187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.</w:t>
            </w:r>
            <w:r w:rsidR="00D940F5" w:rsidRPr="005603FF">
              <w:rPr>
                <w:sz w:val="22"/>
                <w:szCs w:val="22"/>
                <w:lang w:val="gl-ES"/>
              </w:rPr>
              <w:t xml:space="preserve"> </w:t>
            </w:r>
            <w:r w:rsidRPr="005603FF">
              <w:rPr>
                <w:sz w:val="22"/>
                <w:szCs w:val="22"/>
                <w:lang w:val="gl-ES"/>
              </w:rPr>
              <w:t>Actividades complementarias da PD.</w:t>
            </w:r>
          </w:p>
        </w:tc>
      </w:tr>
    </w:tbl>
    <w:p w:rsidR="00380906" w:rsidRPr="005603FF" w:rsidRDefault="00380906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br w:type="page"/>
      </w:r>
      <w:r w:rsidRPr="005603FF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5.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COMPETENCIAS: DESCRITORES E DESEMPEÑOS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380906" w:rsidRPr="005603FF" w:rsidTr="00A861A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80906" w:rsidRPr="005603FF" w:rsidRDefault="00380906" w:rsidP="00A861A7">
            <w:pPr>
              <w:spacing w:before="120" w:after="120"/>
              <w:rPr>
                <w:b/>
                <w:bCs/>
                <w:color w:val="FFFFFF"/>
                <w:lang w:val="gl-ES"/>
              </w:rPr>
            </w:pPr>
            <w:r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Competencia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80906" w:rsidRPr="005603FF" w:rsidRDefault="005603FF" w:rsidP="00A861A7">
            <w:pPr>
              <w:spacing w:before="120" w:after="120"/>
              <w:rPr>
                <w:lang w:val="gl-ES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gl-ES"/>
              </w:rPr>
              <w:t>Descri</w:t>
            </w:r>
            <w:r w:rsidR="00380906"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380906" w:rsidRPr="005603FF" w:rsidRDefault="00380906" w:rsidP="00A861A7">
            <w:pPr>
              <w:spacing w:before="120" w:after="120"/>
              <w:rPr>
                <w:lang w:val="gl-ES"/>
              </w:rPr>
            </w:pPr>
            <w:r w:rsidRPr="005603FF">
              <w:rPr>
                <w:b/>
                <w:bCs/>
                <w:color w:val="FFFFFF"/>
                <w:sz w:val="22"/>
                <w:szCs w:val="22"/>
                <w:lang w:val="gl-ES"/>
              </w:rPr>
              <w:t>Desempeño</w:t>
            </w:r>
          </w:p>
        </w:tc>
      </w:tr>
      <w:tr w:rsidR="00380906" w:rsidRPr="005603FF" w:rsidTr="00A861A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A861A7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A861A7">
            <w:pPr>
              <w:spacing w:after="120"/>
              <w:jc w:val="both"/>
              <w:rPr>
                <w:lang w:val="gl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380906" w:rsidRPr="005603FF" w:rsidRDefault="00380906" w:rsidP="00A861A7">
            <w:pPr>
              <w:spacing w:after="120"/>
              <w:jc w:val="both"/>
              <w:rPr>
                <w:lang w:val="gl-ES"/>
              </w:rPr>
            </w:pPr>
          </w:p>
        </w:tc>
      </w:tr>
      <w:tr w:rsidR="00380906" w:rsidRPr="005603FF" w:rsidTr="00A861A7">
        <w:tc>
          <w:tcPr>
            <w:tcW w:w="3133" w:type="dxa"/>
            <w:vMerge w:val="restart"/>
          </w:tcPr>
          <w:p w:rsidR="00380906" w:rsidRPr="005603FF" w:rsidRDefault="00380906" w:rsidP="00A861A7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5603FF">
              <w:rPr>
                <w:i/>
                <w:iCs/>
                <w:sz w:val="22"/>
                <w:szCs w:val="22"/>
                <w:lang w:val="gl-ES"/>
              </w:rPr>
              <w:t>Comunicación lingüística.</w:t>
            </w:r>
          </w:p>
          <w:p w:rsidR="00380906" w:rsidRPr="005603FF" w:rsidRDefault="00380906" w:rsidP="00A861A7">
            <w:pPr>
              <w:spacing w:before="120" w:after="120"/>
              <w:ind w:firstLine="7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380906" w:rsidRPr="005603FF" w:rsidRDefault="002F7E4F" w:rsidP="00A861A7">
            <w:pPr>
              <w:spacing w:before="120" w:after="120"/>
              <w:ind w:left="11"/>
              <w:rPr>
                <w:iCs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Comprender o sentido dos textos escritos.</w:t>
            </w:r>
          </w:p>
        </w:tc>
        <w:tc>
          <w:tcPr>
            <w:tcW w:w="3134" w:type="dxa"/>
          </w:tcPr>
          <w:p w:rsidR="00380906" w:rsidRPr="005603FF" w:rsidRDefault="00EE6D1A" w:rsidP="00A861A7">
            <w:pPr>
              <w:spacing w:before="80" w:after="80"/>
              <w:ind w:left="11"/>
              <w:rPr>
                <w:iCs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Entende o enunciado dos exercicios sen necesidade de axuda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</w:tr>
      <w:tr w:rsidR="00E64BDE" w:rsidRPr="005603FF" w:rsidTr="00A861A7">
        <w:tc>
          <w:tcPr>
            <w:tcW w:w="3133" w:type="dxa"/>
            <w:vMerge/>
          </w:tcPr>
          <w:p w:rsidR="00E64BDE" w:rsidRPr="005603FF" w:rsidRDefault="00E64BDE" w:rsidP="00A861A7">
            <w:pPr>
              <w:spacing w:before="120" w:after="1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E64BDE" w:rsidRPr="005603FF" w:rsidRDefault="00E64BDE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iCs/>
                <w:sz w:val="22"/>
                <w:szCs w:val="22"/>
                <w:lang w:val="gl-ES"/>
              </w:rPr>
              <w:t>Captar o sentido das expresións orais: ordes, explicacións, indicacións, relatos,…</w:t>
            </w:r>
          </w:p>
        </w:tc>
        <w:tc>
          <w:tcPr>
            <w:tcW w:w="3134" w:type="dxa"/>
          </w:tcPr>
          <w:p w:rsidR="00E64BDE" w:rsidRPr="005603FF" w:rsidRDefault="00E64BDE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Comprende o que din o seu mestre e os seus compañeiros.</w:t>
            </w:r>
          </w:p>
        </w:tc>
      </w:tr>
      <w:tr w:rsidR="0073651D" w:rsidRPr="005603FF" w:rsidTr="00A861A7">
        <w:tc>
          <w:tcPr>
            <w:tcW w:w="3133" w:type="dxa"/>
          </w:tcPr>
          <w:p w:rsidR="0073651D" w:rsidRPr="005603FF" w:rsidRDefault="0073651D" w:rsidP="00A861A7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5603FF">
              <w:rPr>
                <w:i/>
                <w:iCs/>
                <w:sz w:val="22"/>
                <w:szCs w:val="22"/>
                <w:lang w:val="gl-ES"/>
              </w:rPr>
              <w:t>Competencia matemática e competencias básicas en ciencia e tecnoloxía.</w:t>
            </w:r>
          </w:p>
        </w:tc>
        <w:tc>
          <w:tcPr>
            <w:tcW w:w="3134" w:type="dxa"/>
          </w:tcPr>
          <w:p w:rsidR="0073651D" w:rsidRPr="005603FF" w:rsidRDefault="0073651D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Aplicar as estratexias de resolución de problemas a calquera situación problemática</w:t>
            </w:r>
            <w:r w:rsidRPr="005603FF">
              <w:rPr>
                <w:iCs/>
                <w:sz w:val="22"/>
                <w:szCs w:val="22"/>
                <w:lang w:val="gl-ES"/>
              </w:rPr>
              <w:t>.</w:t>
            </w:r>
          </w:p>
        </w:tc>
        <w:tc>
          <w:tcPr>
            <w:tcW w:w="3134" w:type="dxa"/>
          </w:tcPr>
          <w:p w:rsidR="0073651D" w:rsidRPr="005603FF" w:rsidRDefault="0073651D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Considera calquera situación problemática seguindo o razoamento lóxico e as estratexias de resolución de problemas.</w:t>
            </w:r>
          </w:p>
        </w:tc>
      </w:tr>
      <w:tr w:rsidR="00380906" w:rsidRPr="005603FF" w:rsidTr="00A861A7">
        <w:tc>
          <w:tcPr>
            <w:tcW w:w="3133" w:type="dxa"/>
          </w:tcPr>
          <w:p w:rsidR="00380906" w:rsidRPr="005603FF" w:rsidRDefault="00380906" w:rsidP="00A861A7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5603FF">
              <w:rPr>
                <w:i/>
                <w:iCs/>
                <w:sz w:val="22"/>
                <w:szCs w:val="22"/>
                <w:lang w:val="gl-ES"/>
              </w:rPr>
              <w:t>Competencia dixital.</w:t>
            </w:r>
          </w:p>
        </w:tc>
        <w:tc>
          <w:tcPr>
            <w:tcW w:w="3134" w:type="dxa"/>
          </w:tcPr>
          <w:p w:rsidR="00380906" w:rsidRPr="005603FF" w:rsidRDefault="0072428A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Comprender as mensaxes elaboradas en códigos diversos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  <w:tc>
          <w:tcPr>
            <w:tcW w:w="3134" w:type="dxa"/>
          </w:tcPr>
          <w:p w:rsidR="00380906" w:rsidRPr="005603FF" w:rsidRDefault="00380906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É capaz de realizar as actividades dixitais.</w:t>
            </w:r>
          </w:p>
        </w:tc>
      </w:tr>
      <w:tr w:rsidR="00380906" w:rsidRPr="005603FF" w:rsidTr="00A861A7">
        <w:tc>
          <w:tcPr>
            <w:tcW w:w="3133" w:type="dxa"/>
            <w:vMerge w:val="restart"/>
          </w:tcPr>
          <w:p w:rsidR="00380906" w:rsidRPr="005603FF" w:rsidRDefault="00380906" w:rsidP="00A861A7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5603FF">
              <w:rPr>
                <w:i/>
                <w:iCs/>
                <w:sz w:val="22"/>
                <w:szCs w:val="22"/>
                <w:lang w:val="gl-ES"/>
              </w:rPr>
              <w:t>Aprender a aprender.</w:t>
            </w:r>
          </w:p>
        </w:tc>
        <w:tc>
          <w:tcPr>
            <w:tcW w:w="3134" w:type="dxa"/>
          </w:tcPr>
          <w:p w:rsidR="00380906" w:rsidRPr="005603FF" w:rsidRDefault="0072428A" w:rsidP="005603FF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 xml:space="preserve">Planificar </w:t>
            </w:r>
            <w:r w:rsidR="003801B1" w:rsidRPr="005603FF">
              <w:rPr>
                <w:sz w:val="22"/>
                <w:szCs w:val="22"/>
                <w:lang w:val="gl-ES"/>
              </w:rPr>
              <w:t xml:space="preserve">os </w:t>
            </w:r>
            <w:r w:rsidRPr="005603FF">
              <w:rPr>
                <w:sz w:val="22"/>
                <w:szCs w:val="22"/>
                <w:lang w:val="gl-ES"/>
              </w:rPr>
              <w:t xml:space="preserve">recursos </w:t>
            </w:r>
            <w:r w:rsidR="005603FF">
              <w:rPr>
                <w:sz w:val="22"/>
                <w:szCs w:val="22"/>
                <w:lang w:val="gl-ES"/>
              </w:rPr>
              <w:t xml:space="preserve">e os pasos </w:t>
            </w:r>
            <w:r w:rsidRPr="005603FF">
              <w:rPr>
                <w:sz w:val="22"/>
                <w:szCs w:val="22"/>
                <w:lang w:val="gl-ES"/>
              </w:rPr>
              <w:t>necesarios no proceso de aprendizaxe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  <w:tc>
          <w:tcPr>
            <w:tcW w:w="3134" w:type="dxa"/>
          </w:tcPr>
          <w:p w:rsidR="00380906" w:rsidRPr="005603FF" w:rsidRDefault="00E42CAC" w:rsidP="00A861A7">
            <w:pPr>
              <w:spacing w:before="80" w:after="80"/>
              <w:ind w:left="11"/>
              <w:rPr>
                <w:iCs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Segue os pasos establecidos na resolución de problemas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</w:tr>
      <w:tr w:rsidR="00B73894" w:rsidRPr="005603FF" w:rsidTr="00A861A7">
        <w:tc>
          <w:tcPr>
            <w:tcW w:w="3133" w:type="dxa"/>
            <w:vMerge/>
          </w:tcPr>
          <w:p w:rsidR="00B73894" w:rsidRPr="005603FF" w:rsidRDefault="00B73894" w:rsidP="00A861A7">
            <w:pPr>
              <w:spacing w:before="120" w:after="1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B73894" w:rsidRPr="005603FF" w:rsidRDefault="00B73894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Tomar conciencia dos procesos de aprendizaxe.</w:t>
            </w:r>
          </w:p>
        </w:tc>
        <w:tc>
          <w:tcPr>
            <w:tcW w:w="3134" w:type="dxa"/>
          </w:tcPr>
          <w:p w:rsidR="00B73894" w:rsidRPr="005603FF" w:rsidRDefault="00B73894" w:rsidP="00A861A7">
            <w:pPr>
              <w:spacing w:before="80" w:after="80"/>
              <w:ind w:left="11"/>
              <w:rPr>
                <w:iCs/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Avalía a aprendizaxe para retroalimentar o coñecemento.</w:t>
            </w:r>
          </w:p>
        </w:tc>
      </w:tr>
      <w:tr w:rsidR="00380906" w:rsidRPr="005603FF" w:rsidTr="00A861A7">
        <w:tc>
          <w:tcPr>
            <w:tcW w:w="3133" w:type="dxa"/>
            <w:vMerge w:val="restart"/>
          </w:tcPr>
          <w:p w:rsidR="00380906" w:rsidRPr="005603FF" w:rsidRDefault="00380906" w:rsidP="00A861A7">
            <w:pPr>
              <w:spacing w:before="120" w:after="120"/>
              <w:ind w:left="11"/>
              <w:rPr>
                <w:i/>
                <w:iCs/>
                <w:lang w:val="gl-ES"/>
              </w:rPr>
            </w:pPr>
            <w:r w:rsidRPr="005603FF">
              <w:rPr>
                <w:i/>
                <w:iCs/>
                <w:sz w:val="22"/>
                <w:szCs w:val="22"/>
                <w:lang w:val="gl-ES"/>
              </w:rPr>
              <w:t>Competencias sociais e cívicas.</w:t>
            </w:r>
          </w:p>
        </w:tc>
        <w:tc>
          <w:tcPr>
            <w:tcW w:w="3134" w:type="dxa"/>
          </w:tcPr>
          <w:p w:rsidR="00380906" w:rsidRPr="005603FF" w:rsidRDefault="00B7101C" w:rsidP="00B7101C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Aprender a comportarse desde o coñecementos dos distintos valores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  <w:tc>
          <w:tcPr>
            <w:tcW w:w="3134" w:type="dxa"/>
          </w:tcPr>
          <w:p w:rsidR="00380906" w:rsidRPr="005603FF" w:rsidRDefault="00B7101C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Defende os dereitos humanos e expresa a súa preocupación polo seu incumprimento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</w:tr>
      <w:tr w:rsidR="00380906" w:rsidRPr="005603FF" w:rsidTr="00A861A7">
        <w:tc>
          <w:tcPr>
            <w:tcW w:w="3133" w:type="dxa"/>
            <w:vMerge/>
          </w:tcPr>
          <w:p w:rsidR="00380906" w:rsidRPr="005603FF" w:rsidRDefault="00380906" w:rsidP="00A861A7">
            <w:pPr>
              <w:spacing w:before="120" w:after="120"/>
              <w:rPr>
                <w:i/>
                <w:iCs/>
                <w:lang w:val="gl-ES"/>
              </w:rPr>
            </w:pPr>
          </w:p>
        </w:tc>
        <w:tc>
          <w:tcPr>
            <w:tcW w:w="3134" w:type="dxa"/>
          </w:tcPr>
          <w:p w:rsidR="00380906" w:rsidRPr="005603FF" w:rsidRDefault="00E46602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iCs/>
                <w:sz w:val="22"/>
                <w:szCs w:val="22"/>
                <w:lang w:val="gl-ES"/>
              </w:rPr>
              <w:t>Recoñecer riqueza na diversidade de opinións e ideas.</w:t>
            </w:r>
          </w:p>
        </w:tc>
        <w:tc>
          <w:tcPr>
            <w:tcW w:w="3134" w:type="dxa"/>
          </w:tcPr>
          <w:p w:rsidR="00380906" w:rsidRPr="005603FF" w:rsidRDefault="00E46602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Asume as diferenzas e tolera opinións e ideas distintas das propias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</w:tr>
      <w:tr w:rsidR="00380906" w:rsidRPr="005603FF" w:rsidTr="00A861A7">
        <w:tc>
          <w:tcPr>
            <w:tcW w:w="3133" w:type="dxa"/>
          </w:tcPr>
          <w:p w:rsidR="00380906" w:rsidRPr="005603FF" w:rsidRDefault="00380906" w:rsidP="00A861A7">
            <w:pPr>
              <w:spacing w:before="120" w:after="120"/>
              <w:ind w:firstLine="11"/>
              <w:rPr>
                <w:i/>
                <w:iCs/>
                <w:lang w:val="gl-ES"/>
              </w:rPr>
            </w:pPr>
            <w:r w:rsidRPr="005603FF">
              <w:rPr>
                <w:i/>
                <w:iCs/>
                <w:sz w:val="22"/>
                <w:szCs w:val="22"/>
                <w:lang w:val="gl-ES"/>
              </w:rPr>
              <w:t>Sentido de iniciativa e espírito emprendedor.</w:t>
            </w:r>
          </w:p>
        </w:tc>
        <w:tc>
          <w:tcPr>
            <w:tcW w:w="3134" w:type="dxa"/>
          </w:tcPr>
          <w:p w:rsidR="00380906" w:rsidRPr="005603FF" w:rsidRDefault="0072428A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Ser constante no traballo superando as dificultades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  <w:tc>
          <w:tcPr>
            <w:tcW w:w="3134" w:type="dxa"/>
          </w:tcPr>
          <w:p w:rsidR="00380906" w:rsidRPr="005603FF" w:rsidRDefault="008623EC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Identifica os seus erros na tarefa</w:t>
            </w:r>
            <w:r w:rsidR="00380906" w:rsidRPr="005603FF">
              <w:rPr>
                <w:sz w:val="22"/>
                <w:szCs w:val="22"/>
                <w:lang w:val="gl-ES"/>
              </w:rPr>
              <w:t>.</w:t>
            </w:r>
          </w:p>
        </w:tc>
      </w:tr>
      <w:tr w:rsidR="002D23A7" w:rsidRPr="005603FF" w:rsidTr="00A861A7">
        <w:tc>
          <w:tcPr>
            <w:tcW w:w="3133" w:type="dxa"/>
          </w:tcPr>
          <w:p w:rsidR="002D23A7" w:rsidRPr="005603FF" w:rsidRDefault="002D23A7" w:rsidP="00A861A7">
            <w:pPr>
              <w:spacing w:before="120" w:after="120"/>
              <w:ind w:firstLine="11"/>
              <w:rPr>
                <w:i/>
                <w:iCs/>
                <w:lang w:val="gl-ES"/>
              </w:rPr>
            </w:pPr>
            <w:r w:rsidRPr="005603FF">
              <w:rPr>
                <w:i/>
                <w:iCs/>
                <w:sz w:val="22"/>
                <w:szCs w:val="22"/>
                <w:lang w:val="gl-ES"/>
              </w:rPr>
              <w:t>Conciencia e expresións culturais.</w:t>
            </w:r>
          </w:p>
        </w:tc>
        <w:tc>
          <w:tcPr>
            <w:tcW w:w="3134" w:type="dxa"/>
          </w:tcPr>
          <w:p w:rsidR="002D23A7" w:rsidRPr="005603FF" w:rsidRDefault="002D23A7" w:rsidP="00A861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Valorar a interculturalidad</w:t>
            </w:r>
            <w:r w:rsidR="005603FF">
              <w:rPr>
                <w:sz w:val="22"/>
                <w:szCs w:val="22"/>
                <w:lang w:val="gl-ES"/>
              </w:rPr>
              <w:t>e</w:t>
            </w:r>
            <w:r w:rsidRPr="005603FF">
              <w:rPr>
                <w:sz w:val="22"/>
                <w:szCs w:val="22"/>
                <w:lang w:val="gl-ES"/>
              </w:rPr>
              <w:t xml:space="preserve"> como unha fonte de riqueza persoal e cultural.</w:t>
            </w:r>
          </w:p>
        </w:tc>
        <w:tc>
          <w:tcPr>
            <w:tcW w:w="3134" w:type="dxa"/>
          </w:tcPr>
          <w:p w:rsidR="002D23A7" w:rsidRPr="005603FF" w:rsidRDefault="002D23A7" w:rsidP="002D23A7">
            <w:pPr>
              <w:spacing w:before="120" w:after="120"/>
              <w:ind w:left="11"/>
              <w:rPr>
                <w:lang w:val="gl-ES"/>
              </w:rPr>
            </w:pPr>
            <w:r w:rsidRPr="005603FF">
              <w:rPr>
                <w:sz w:val="22"/>
                <w:szCs w:val="22"/>
                <w:lang w:val="gl-ES"/>
              </w:rPr>
              <w:t>Mostra unha actitude tolerante ante a diversidade humana, escoita activamente e mantén un diálogo construtivo.</w:t>
            </w:r>
          </w:p>
        </w:tc>
      </w:tr>
    </w:tbl>
    <w:p w:rsidR="00380906" w:rsidRPr="005603FF" w:rsidRDefault="00380906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br w:type="page"/>
      </w:r>
      <w:r w:rsidRPr="005603FF">
        <w:rPr>
          <w:rFonts w:ascii="Arial" w:hAnsi="Arial"/>
          <w:kern w:val="0"/>
          <w:sz w:val="22"/>
          <w:szCs w:val="22"/>
          <w:lang w:val="gl-ES"/>
        </w:rPr>
        <w:lastRenderedPageBreak/>
        <w:t xml:space="preserve">6.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TAREFAS</w:t>
      </w:r>
    </w:p>
    <w:p w:rsidR="00380906" w:rsidRPr="005603FF" w:rsidRDefault="00380906" w:rsidP="0038090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gl-ES"/>
        </w:rPr>
      </w:pPr>
      <w:r w:rsidRPr="005603FF">
        <w:rPr>
          <w:color w:val="000000"/>
          <w:sz w:val="16"/>
          <w:szCs w:val="16"/>
          <w:lang w:val="gl-ES"/>
        </w:rPr>
        <w:t>Libro do alumno (A) / Proposta didáctica (PD) / Libro dixital (LD)</w:t>
      </w:r>
    </w:p>
    <w:p w:rsidR="00775D09" w:rsidRPr="005603FF" w:rsidRDefault="00775D09" w:rsidP="00775D09">
      <w:pPr>
        <w:autoSpaceDE w:val="0"/>
        <w:autoSpaceDN w:val="0"/>
        <w:adjustRightInd w:val="0"/>
        <w:spacing w:before="240" w:after="120"/>
        <w:ind w:left="284"/>
        <w:rPr>
          <w:color w:val="000000"/>
          <w:sz w:val="22"/>
          <w:szCs w:val="22"/>
          <w:lang w:val="gl-ES"/>
        </w:rPr>
      </w:pPr>
      <w:r w:rsidRPr="005603FF">
        <w:rPr>
          <w:b/>
          <w:bCs/>
          <w:color w:val="000000"/>
          <w:sz w:val="22"/>
          <w:szCs w:val="22"/>
          <w:lang w:val="gl-ES"/>
        </w:rPr>
        <w:t xml:space="preserve">Tarefa 1: </w:t>
      </w:r>
      <w:r w:rsidRPr="005603FF">
        <w:rPr>
          <w:color w:val="000000"/>
          <w:sz w:val="22"/>
          <w:szCs w:val="22"/>
          <w:lang w:val="gl-ES"/>
        </w:rPr>
        <w:t>Comunicámonos eficazmente.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Aprendemos estratexias comunicativas.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Descubrimos a importancia dunha escoita activa.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Valoramos a exposición respectuosa das ideas.</w:t>
      </w:r>
    </w:p>
    <w:p w:rsidR="00775D09" w:rsidRPr="005603FF" w:rsidRDefault="00775D09" w:rsidP="00775D09">
      <w:pPr>
        <w:autoSpaceDE w:val="0"/>
        <w:autoSpaceDN w:val="0"/>
        <w:adjustRightInd w:val="0"/>
        <w:spacing w:before="240" w:after="120"/>
        <w:ind w:left="284"/>
        <w:rPr>
          <w:color w:val="000000"/>
          <w:sz w:val="22"/>
          <w:szCs w:val="22"/>
          <w:lang w:val="gl-ES"/>
        </w:rPr>
      </w:pPr>
      <w:r w:rsidRPr="005603FF">
        <w:rPr>
          <w:b/>
          <w:bCs/>
          <w:color w:val="000000"/>
          <w:sz w:val="22"/>
          <w:szCs w:val="22"/>
          <w:lang w:val="gl-ES"/>
        </w:rPr>
        <w:t xml:space="preserve">Tarefa 2: </w:t>
      </w:r>
      <w:r w:rsidRPr="005603FF">
        <w:rPr>
          <w:color w:val="000000"/>
          <w:sz w:val="22"/>
          <w:szCs w:val="22"/>
          <w:lang w:val="gl-ES"/>
        </w:rPr>
        <w:t>Apreciamos a xente que hai a</w:t>
      </w:r>
      <w:r w:rsidR="005603FF">
        <w:rPr>
          <w:color w:val="000000"/>
          <w:sz w:val="22"/>
          <w:szCs w:val="22"/>
          <w:lang w:val="gl-ES"/>
        </w:rPr>
        <w:t>o</w:t>
      </w:r>
      <w:r w:rsidRPr="005603FF">
        <w:rPr>
          <w:color w:val="000000"/>
          <w:sz w:val="22"/>
          <w:szCs w:val="22"/>
          <w:lang w:val="gl-ES"/>
        </w:rPr>
        <w:t xml:space="preserve"> noso arredor.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 Reflexionamos sobre as persoas que nos rodean e a nosa relación con eles.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 xml:space="preserve">Escoitamos </w:t>
      </w:r>
      <w:r w:rsidR="005603FF">
        <w:rPr>
          <w:sz w:val="22"/>
          <w:szCs w:val="22"/>
          <w:lang w:val="gl-ES"/>
        </w:rPr>
        <w:t>a</w:t>
      </w:r>
      <w:r w:rsidRPr="005603FF">
        <w:rPr>
          <w:sz w:val="22"/>
          <w:szCs w:val="22"/>
          <w:lang w:val="gl-ES"/>
        </w:rPr>
        <w:t>os demais con atención e respecto.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Realizamos actividades de aprendizaxe cooperativa da PD.</w:t>
      </w:r>
    </w:p>
    <w:p w:rsidR="005D5B51" w:rsidRPr="005603FF" w:rsidRDefault="00775D09" w:rsidP="005D5B51">
      <w:pPr>
        <w:autoSpaceDE w:val="0"/>
        <w:autoSpaceDN w:val="0"/>
        <w:adjustRightInd w:val="0"/>
        <w:spacing w:before="240" w:after="120"/>
        <w:ind w:left="284"/>
        <w:rPr>
          <w:bCs/>
          <w:color w:val="000000"/>
          <w:sz w:val="22"/>
          <w:szCs w:val="22"/>
          <w:lang w:val="gl-ES"/>
        </w:rPr>
      </w:pPr>
      <w:r w:rsidRPr="005603FF">
        <w:rPr>
          <w:b/>
          <w:bCs/>
          <w:color w:val="000000"/>
          <w:sz w:val="22"/>
          <w:szCs w:val="22"/>
          <w:lang w:val="gl-ES"/>
        </w:rPr>
        <w:t xml:space="preserve">Tarefa 3: </w:t>
      </w:r>
      <w:r w:rsidR="005D5B51" w:rsidRPr="005603FF">
        <w:rPr>
          <w:bCs/>
          <w:color w:val="000000"/>
          <w:sz w:val="22"/>
          <w:szCs w:val="22"/>
          <w:lang w:val="gl-ES"/>
        </w:rPr>
        <w:t>Rexeitamos os prexuízos</w:t>
      </w:r>
      <w:r w:rsidR="00A726CC" w:rsidRPr="005603FF">
        <w:rPr>
          <w:bCs/>
          <w:color w:val="000000"/>
          <w:sz w:val="22"/>
          <w:szCs w:val="22"/>
          <w:lang w:val="gl-ES"/>
        </w:rPr>
        <w:t>.</w:t>
      </w:r>
    </w:p>
    <w:p w:rsidR="00775D09" w:rsidRPr="005603FF" w:rsidRDefault="005D5B51" w:rsidP="00D940F5">
      <w:pPr>
        <w:autoSpaceDE w:val="0"/>
        <w:autoSpaceDN w:val="0"/>
        <w:adjustRightInd w:val="0"/>
        <w:spacing w:before="24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Aprendemos a identificar os prexuízos e valoramos a igualdade de dereitos como fundamento dunha relación social adecuada</w:t>
      </w:r>
      <w:r w:rsidR="00775D09" w:rsidRPr="005603FF">
        <w:rPr>
          <w:sz w:val="22"/>
          <w:szCs w:val="22"/>
          <w:lang w:val="gl-ES"/>
        </w:rPr>
        <w:t>.</w:t>
      </w:r>
    </w:p>
    <w:p w:rsidR="005D5B51" w:rsidRPr="005603FF" w:rsidRDefault="00775D09" w:rsidP="005D5B51">
      <w:pPr>
        <w:autoSpaceDE w:val="0"/>
        <w:autoSpaceDN w:val="0"/>
        <w:adjustRightInd w:val="0"/>
        <w:spacing w:before="240" w:after="120"/>
        <w:ind w:left="284"/>
        <w:rPr>
          <w:b/>
          <w:bCs/>
          <w:color w:val="000000"/>
          <w:sz w:val="22"/>
          <w:szCs w:val="22"/>
          <w:lang w:val="gl-ES"/>
        </w:rPr>
      </w:pPr>
      <w:r w:rsidRPr="005603FF">
        <w:rPr>
          <w:b/>
          <w:bCs/>
          <w:color w:val="000000"/>
          <w:sz w:val="22"/>
          <w:szCs w:val="22"/>
          <w:lang w:val="gl-ES"/>
        </w:rPr>
        <w:t xml:space="preserve">Tarefa 4: </w:t>
      </w:r>
      <w:r w:rsidR="005D5B51" w:rsidRPr="005603FF">
        <w:rPr>
          <w:color w:val="000000"/>
          <w:sz w:val="22"/>
          <w:szCs w:val="22"/>
          <w:lang w:val="gl-ES"/>
        </w:rPr>
        <w:t>Aprendemos sobre valores</w:t>
      </w:r>
      <w:r w:rsidR="00A726CC" w:rsidRPr="005603FF">
        <w:rPr>
          <w:color w:val="000000"/>
          <w:sz w:val="22"/>
          <w:szCs w:val="22"/>
          <w:lang w:val="gl-ES"/>
        </w:rPr>
        <w:t>.</w:t>
      </w:r>
    </w:p>
    <w:p w:rsidR="005D5B51" w:rsidRPr="005603FF" w:rsidRDefault="005D5B51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Recoñecemos que hai maneiras correctas e incorrectas de comportarse cos demais e argumentamos por que deben preferirse as primeiras.</w:t>
      </w:r>
    </w:p>
    <w:p w:rsidR="006C5074" w:rsidRPr="005603FF" w:rsidRDefault="005D5B51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Coñecemos algúns dereitos humanos e argumentamos para defendelos.</w:t>
      </w:r>
    </w:p>
    <w:p w:rsidR="00775D09" w:rsidRPr="005603FF" w:rsidRDefault="005D5B51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Realizamos os exercicios da unidade 13 do A.</w:t>
      </w:r>
    </w:p>
    <w:p w:rsidR="00775D09" w:rsidRPr="005603FF" w:rsidRDefault="00775D09" w:rsidP="00775D09">
      <w:pPr>
        <w:autoSpaceDE w:val="0"/>
        <w:autoSpaceDN w:val="0"/>
        <w:adjustRightInd w:val="0"/>
        <w:spacing w:before="240" w:after="120"/>
        <w:ind w:left="284"/>
        <w:rPr>
          <w:bCs/>
          <w:color w:val="000000"/>
          <w:sz w:val="22"/>
          <w:szCs w:val="22"/>
          <w:lang w:val="gl-ES"/>
        </w:rPr>
      </w:pPr>
      <w:r w:rsidRPr="005603FF">
        <w:rPr>
          <w:b/>
          <w:bCs/>
          <w:color w:val="000000"/>
          <w:sz w:val="22"/>
          <w:szCs w:val="22"/>
          <w:lang w:val="gl-ES"/>
        </w:rPr>
        <w:t>Tarefa 5:</w:t>
      </w:r>
      <w:r w:rsidRPr="005603FF">
        <w:rPr>
          <w:bCs/>
          <w:color w:val="000000"/>
          <w:sz w:val="22"/>
          <w:szCs w:val="22"/>
          <w:lang w:val="gl-ES"/>
        </w:rPr>
        <w:t xml:space="preserve"> </w:t>
      </w:r>
      <w:r w:rsidR="006160CB" w:rsidRPr="005603FF">
        <w:rPr>
          <w:bCs/>
          <w:color w:val="000000"/>
          <w:sz w:val="22"/>
          <w:szCs w:val="22"/>
          <w:lang w:val="gl-ES"/>
        </w:rPr>
        <w:t>Defendemos a igualdade entre homes e mulleres.</w:t>
      </w:r>
    </w:p>
    <w:p w:rsidR="00775D09" w:rsidRPr="005603FF" w:rsidRDefault="00775D09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. </w:t>
      </w:r>
      <w:r w:rsidR="00C00B64" w:rsidRPr="005603FF">
        <w:rPr>
          <w:sz w:val="22"/>
          <w:szCs w:val="22"/>
          <w:lang w:val="gl-ES"/>
        </w:rPr>
        <w:t>Recoñecemos que os homes e as mulleres temos os mesmos dereitos</w:t>
      </w:r>
      <w:r w:rsidRPr="005603FF">
        <w:rPr>
          <w:sz w:val="22"/>
          <w:szCs w:val="22"/>
          <w:lang w:val="gl-ES"/>
        </w:rPr>
        <w:t>.</w:t>
      </w:r>
    </w:p>
    <w:p w:rsidR="00C00B64" w:rsidRPr="005603FF" w:rsidRDefault="00C00B64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Compartimos as tarefas do fogar en igualdade de condicións.</w:t>
      </w:r>
    </w:p>
    <w:p w:rsidR="00DD016E" w:rsidRPr="005603FF" w:rsidRDefault="00DD016E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 Realizamos os exercicios da unidade 14 do A.</w:t>
      </w:r>
    </w:p>
    <w:p w:rsidR="00775D09" w:rsidRPr="005603FF" w:rsidRDefault="00775D09" w:rsidP="00775D09">
      <w:pPr>
        <w:autoSpaceDE w:val="0"/>
        <w:autoSpaceDN w:val="0"/>
        <w:adjustRightInd w:val="0"/>
        <w:spacing w:before="240" w:after="120"/>
        <w:ind w:left="284"/>
        <w:rPr>
          <w:sz w:val="22"/>
          <w:szCs w:val="22"/>
          <w:lang w:val="gl-ES"/>
        </w:rPr>
      </w:pPr>
      <w:r w:rsidRPr="005603FF">
        <w:rPr>
          <w:b/>
          <w:sz w:val="22"/>
          <w:szCs w:val="22"/>
          <w:lang w:val="gl-ES"/>
        </w:rPr>
        <w:t>Tarefa 6:</w:t>
      </w:r>
      <w:r w:rsidRPr="005603FF">
        <w:rPr>
          <w:sz w:val="22"/>
          <w:szCs w:val="22"/>
          <w:lang w:val="gl-ES"/>
        </w:rPr>
        <w:t xml:space="preserve"> Identificamos e afrontamos dilemas morais.</w:t>
      </w:r>
    </w:p>
    <w:p w:rsidR="00775D09" w:rsidRPr="005603FF" w:rsidRDefault="00775D09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Entendemos que son os dilemas morais.</w:t>
      </w:r>
    </w:p>
    <w:p w:rsidR="00775D09" w:rsidRPr="005603FF" w:rsidRDefault="00775D09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Sabemos como actuar ante un dilema moral.</w:t>
      </w:r>
    </w:p>
    <w:p w:rsidR="00775D09" w:rsidRPr="005603FF" w:rsidRDefault="00775D09" w:rsidP="00D940F5">
      <w:pPr>
        <w:autoSpaceDE w:val="0"/>
        <w:autoSpaceDN w:val="0"/>
        <w:adjustRightInd w:val="0"/>
        <w:spacing w:after="120"/>
        <w:ind w:left="471" w:hanging="187"/>
        <w:rPr>
          <w:bCs/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Resolvemos as actividades da unidade 12.</w:t>
      </w:r>
    </w:p>
    <w:p w:rsidR="00775D09" w:rsidRPr="005603FF" w:rsidRDefault="00775D09" w:rsidP="00775D09">
      <w:pPr>
        <w:autoSpaceDE w:val="0"/>
        <w:autoSpaceDN w:val="0"/>
        <w:adjustRightInd w:val="0"/>
        <w:spacing w:before="240" w:after="120"/>
        <w:ind w:left="284"/>
        <w:rPr>
          <w:b/>
          <w:bCs/>
          <w:color w:val="000000"/>
          <w:sz w:val="22"/>
          <w:szCs w:val="22"/>
          <w:lang w:val="gl-ES"/>
        </w:rPr>
      </w:pPr>
      <w:r w:rsidRPr="005603FF">
        <w:rPr>
          <w:b/>
          <w:bCs/>
          <w:color w:val="000000"/>
          <w:sz w:val="22"/>
          <w:szCs w:val="22"/>
          <w:lang w:val="gl-ES"/>
        </w:rPr>
        <w:t xml:space="preserve">Tarefa 7: </w:t>
      </w:r>
      <w:r w:rsidRPr="005603FF">
        <w:rPr>
          <w:color w:val="000000"/>
          <w:sz w:val="22"/>
          <w:szCs w:val="22"/>
          <w:lang w:val="gl-ES"/>
        </w:rPr>
        <w:t>Que aprendemos?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Realizamos as actividades de repaso do segundo trimestre do A.</w:t>
      </w:r>
    </w:p>
    <w:p w:rsidR="00775D09" w:rsidRPr="005603FF" w:rsidRDefault="00775D09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Recompilamos as actividades para o portfolio do alumno.</w:t>
      </w: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380906" w:rsidRPr="005603FF" w:rsidRDefault="00380906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t xml:space="preserve">7.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ESTRATEXIAS METODOLÓXICAS</w:t>
      </w:r>
    </w:p>
    <w:p w:rsidR="00380906" w:rsidRPr="005603FF" w:rsidRDefault="00380906" w:rsidP="0038090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No desenvolvemento das tarefas empréganse diversas estratexias metodolóxicas:</w:t>
      </w:r>
    </w:p>
    <w:p w:rsidR="00380906" w:rsidRPr="005603FF" w:rsidRDefault="00380906" w:rsidP="00380906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Traballo reflexivo individual no desenvolvemento das actividades individuais.</w:t>
      </w:r>
    </w:p>
    <w:p w:rsidR="00380906" w:rsidRPr="005603FF" w:rsidRDefault="00380906" w:rsidP="00380906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lastRenderedPageBreak/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Traballo en grupo cooperativo: agrupar os alumnos en grupos de 3 ou 4 e utilizar as estruturas de traballo cooperativo suxeridas na Proposta didáctica para traballar os principios de definición de obxectivo grupal, interdependencia positiva e interacción cara a cara.</w:t>
      </w:r>
    </w:p>
    <w:p w:rsidR="00380906" w:rsidRPr="005603FF" w:rsidRDefault="00380906" w:rsidP="00380906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 xml:space="preserve">Posta en común en gran grupo: despois do traballo individual ou </w:t>
      </w:r>
      <w:r w:rsidR="00370353">
        <w:rPr>
          <w:sz w:val="22"/>
          <w:szCs w:val="22"/>
          <w:lang w:val="gl-ES"/>
        </w:rPr>
        <w:t>de grupo</w:t>
      </w:r>
      <w:r w:rsidRPr="005603FF">
        <w:rPr>
          <w:sz w:val="22"/>
          <w:szCs w:val="22"/>
          <w:lang w:val="gl-ES"/>
        </w:rPr>
        <w:t>.</w:t>
      </w:r>
    </w:p>
    <w:p w:rsidR="00D940F5" w:rsidRPr="005603FF" w:rsidRDefault="00380906" w:rsidP="00D940F5">
      <w:pPr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 Círculos de aprendizaxe.</w:t>
      </w:r>
    </w:p>
    <w:p w:rsidR="00380906" w:rsidRPr="005603FF" w:rsidRDefault="00380906" w:rsidP="00D940F5">
      <w:pPr>
        <w:spacing w:after="120"/>
        <w:ind w:left="471" w:hanging="187"/>
        <w:rPr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 Exposición do profesor.</w:t>
      </w: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380906" w:rsidRPr="005603FF" w:rsidRDefault="00380906" w:rsidP="00380906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t xml:space="preserve">8.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RECURSOS</w:t>
      </w:r>
    </w:p>
    <w:p w:rsidR="00380906" w:rsidRPr="005603FF" w:rsidRDefault="00380906" w:rsidP="00D940F5">
      <w:pPr>
        <w:spacing w:after="120"/>
        <w:ind w:left="284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Os seguintes materiais de apoio poden reforzar e ampliar o estudo dos contidos da área de Valores Sociais e Cívicos:</w:t>
      </w:r>
    </w:p>
    <w:p w:rsidR="00380906" w:rsidRPr="005603FF" w:rsidRDefault="00380906" w:rsidP="00D940F5">
      <w:pPr>
        <w:widowControl w:val="0"/>
        <w:autoSpaceDE w:val="0"/>
        <w:autoSpaceDN w:val="0"/>
        <w:adjustRightInd w:val="0"/>
        <w:spacing w:after="120"/>
        <w:ind w:left="885" w:hanging="601"/>
        <w:rPr>
          <w:rFonts w:cs="Helvetica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.</w:t>
      </w:r>
      <w:r w:rsidR="00D940F5" w:rsidRPr="005603FF">
        <w:rPr>
          <w:color w:val="000000"/>
          <w:sz w:val="22"/>
          <w:szCs w:val="22"/>
          <w:lang w:val="gl-ES"/>
        </w:rPr>
        <w:t xml:space="preserve"> </w:t>
      </w:r>
      <w:r w:rsidRPr="005603FF">
        <w:rPr>
          <w:rFonts w:cs="Helvetica"/>
          <w:sz w:val="22"/>
          <w:szCs w:val="22"/>
          <w:lang w:val="gl-ES"/>
        </w:rPr>
        <w:t>V</w:t>
      </w:r>
      <w:r w:rsidR="007F0EAA" w:rsidRPr="005603FF">
        <w:rPr>
          <w:rFonts w:cs="Helvetica"/>
          <w:sz w:val="22"/>
          <w:szCs w:val="22"/>
          <w:lang w:val="gl-ES"/>
        </w:rPr>
        <w:t>í</w:t>
      </w:r>
      <w:r w:rsidRPr="005603FF">
        <w:rPr>
          <w:rFonts w:cs="Helvetica"/>
          <w:sz w:val="22"/>
          <w:szCs w:val="22"/>
          <w:lang w:val="gl-ES"/>
        </w:rPr>
        <w:t>deos, cancións, contos.</w:t>
      </w:r>
    </w:p>
    <w:p w:rsidR="00380906" w:rsidRPr="005603FF" w:rsidRDefault="00380906" w:rsidP="00D940F5">
      <w:pPr>
        <w:widowControl w:val="0"/>
        <w:autoSpaceDE w:val="0"/>
        <w:autoSpaceDN w:val="0"/>
        <w:adjustRightInd w:val="0"/>
        <w:spacing w:after="120"/>
        <w:ind w:left="885" w:hanging="601"/>
        <w:rPr>
          <w:rFonts w:cs="Helvetica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.</w:t>
      </w:r>
      <w:r w:rsidR="00D940F5" w:rsidRPr="005603FF">
        <w:rPr>
          <w:color w:val="000000"/>
          <w:sz w:val="22"/>
          <w:szCs w:val="22"/>
          <w:lang w:val="gl-ES"/>
        </w:rPr>
        <w:t xml:space="preserve"> </w:t>
      </w:r>
      <w:r w:rsidR="00B923D7">
        <w:rPr>
          <w:rFonts w:cs="Helvetica"/>
          <w:sz w:val="22"/>
          <w:szCs w:val="22"/>
          <w:lang w:val="gl-ES"/>
        </w:rPr>
        <w:t>Encerado</w:t>
      </w:r>
      <w:r w:rsidR="00B923D7" w:rsidRPr="005603FF">
        <w:rPr>
          <w:rFonts w:cs="Helvetica"/>
          <w:sz w:val="22"/>
          <w:szCs w:val="22"/>
          <w:lang w:val="gl-ES"/>
        </w:rPr>
        <w:t xml:space="preserve"> </w:t>
      </w:r>
      <w:r w:rsidRPr="005603FF">
        <w:rPr>
          <w:rFonts w:cs="Helvetica"/>
          <w:sz w:val="22"/>
          <w:szCs w:val="22"/>
          <w:lang w:val="gl-ES"/>
        </w:rPr>
        <w:t>tradicional ou dixital.</w:t>
      </w:r>
    </w:p>
    <w:p w:rsidR="00380906" w:rsidRPr="005603FF" w:rsidRDefault="00380906" w:rsidP="00D940F5">
      <w:pPr>
        <w:widowControl w:val="0"/>
        <w:autoSpaceDE w:val="0"/>
        <w:autoSpaceDN w:val="0"/>
        <w:adjustRightInd w:val="0"/>
        <w:spacing w:after="120"/>
        <w:ind w:left="885" w:hanging="601"/>
        <w:rPr>
          <w:rFonts w:cs="Helvetica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.</w:t>
      </w:r>
      <w:r w:rsidR="00D940F5" w:rsidRPr="005603FF">
        <w:rPr>
          <w:color w:val="000000"/>
          <w:sz w:val="22"/>
          <w:szCs w:val="22"/>
          <w:lang w:val="gl-ES"/>
        </w:rPr>
        <w:t xml:space="preserve"> </w:t>
      </w:r>
      <w:r w:rsidRPr="005603FF">
        <w:rPr>
          <w:rFonts w:cs="Helvetica"/>
          <w:sz w:val="22"/>
          <w:szCs w:val="22"/>
          <w:lang w:val="gl-ES"/>
        </w:rPr>
        <w:t>Folios ou cartolinas pequenas e grandes.</w:t>
      </w:r>
    </w:p>
    <w:p w:rsidR="00380906" w:rsidRPr="005603FF" w:rsidRDefault="00380906" w:rsidP="00D940F5">
      <w:pPr>
        <w:widowControl w:val="0"/>
        <w:autoSpaceDE w:val="0"/>
        <w:autoSpaceDN w:val="0"/>
        <w:adjustRightInd w:val="0"/>
        <w:spacing w:after="120"/>
        <w:ind w:left="885" w:hanging="601"/>
        <w:rPr>
          <w:rFonts w:cs="Helvetica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 xml:space="preserve">. </w:t>
      </w:r>
      <w:r w:rsidRPr="005603FF">
        <w:rPr>
          <w:rFonts w:cs="Helvetica"/>
          <w:sz w:val="22"/>
          <w:szCs w:val="22"/>
          <w:lang w:val="gl-ES"/>
        </w:rPr>
        <w:t>Lapis de cores e rotuladores.</w:t>
      </w:r>
    </w:p>
    <w:p w:rsidR="00380906" w:rsidRPr="005603FF" w:rsidRDefault="00380906" w:rsidP="00D940F5">
      <w:pPr>
        <w:widowControl w:val="0"/>
        <w:autoSpaceDE w:val="0"/>
        <w:autoSpaceDN w:val="0"/>
        <w:adjustRightInd w:val="0"/>
        <w:spacing w:after="120"/>
        <w:ind w:left="885" w:hanging="601"/>
        <w:rPr>
          <w:rFonts w:cs="Helvetica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.</w:t>
      </w:r>
      <w:r w:rsidR="00D940F5" w:rsidRPr="005603FF">
        <w:rPr>
          <w:color w:val="000000"/>
          <w:sz w:val="22"/>
          <w:szCs w:val="22"/>
          <w:lang w:val="gl-ES"/>
        </w:rPr>
        <w:t xml:space="preserve"> </w:t>
      </w:r>
      <w:r w:rsidRPr="005603FF">
        <w:rPr>
          <w:rFonts w:cs="Helvetica"/>
          <w:sz w:val="22"/>
          <w:szCs w:val="22"/>
          <w:lang w:val="gl-ES"/>
        </w:rPr>
        <w:t>Tesoiras e pegamento.</w:t>
      </w:r>
    </w:p>
    <w:p w:rsidR="00380906" w:rsidRPr="005603FF" w:rsidRDefault="00380906" w:rsidP="00D940F5">
      <w:pPr>
        <w:widowControl w:val="0"/>
        <w:autoSpaceDE w:val="0"/>
        <w:autoSpaceDN w:val="0"/>
        <w:adjustRightInd w:val="0"/>
        <w:spacing w:after="120"/>
        <w:ind w:left="885" w:hanging="601"/>
        <w:rPr>
          <w:rFonts w:cs="Helvetica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.</w:t>
      </w:r>
      <w:r w:rsidR="00D940F5" w:rsidRPr="005603FF">
        <w:rPr>
          <w:color w:val="000000"/>
          <w:sz w:val="22"/>
          <w:szCs w:val="22"/>
          <w:lang w:val="gl-ES"/>
        </w:rPr>
        <w:t xml:space="preserve"> </w:t>
      </w:r>
      <w:r w:rsidRPr="005603FF">
        <w:rPr>
          <w:rFonts w:cs="Helvetica"/>
          <w:sz w:val="22"/>
          <w:szCs w:val="22"/>
          <w:lang w:val="gl-ES"/>
        </w:rPr>
        <w:t>Reprodutor de CD e música variada.</w:t>
      </w:r>
    </w:p>
    <w:p w:rsidR="00380906" w:rsidRPr="005603FF" w:rsidRDefault="00380906" w:rsidP="00D940F5">
      <w:pPr>
        <w:autoSpaceDE w:val="0"/>
        <w:autoSpaceDN w:val="0"/>
        <w:adjustRightInd w:val="0"/>
        <w:spacing w:after="120"/>
        <w:ind w:left="885" w:hanging="601"/>
        <w:rPr>
          <w:color w:val="000000"/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.</w:t>
      </w:r>
      <w:r w:rsidR="00D940F5" w:rsidRPr="005603FF">
        <w:rPr>
          <w:color w:val="000000"/>
          <w:sz w:val="22"/>
          <w:szCs w:val="22"/>
          <w:lang w:val="gl-ES"/>
        </w:rPr>
        <w:t xml:space="preserve"> </w:t>
      </w:r>
      <w:r w:rsidRPr="00370353">
        <w:rPr>
          <w:rFonts w:cs="Helvetica"/>
          <w:i/>
          <w:sz w:val="22"/>
          <w:szCs w:val="22"/>
          <w:lang w:val="gl-ES"/>
        </w:rPr>
        <w:t>Posits</w:t>
      </w:r>
      <w:r w:rsidRPr="005603FF">
        <w:rPr>
          <w:rFonts w:cs="Helvetica"/>
          <w:sz w:val="22"/>
          <w:szCs w:val="22"/>
          <w:lang w:val="gl-ES"/>
        </w:rPr>
        <w:t>.</w:t>
      </w:r>
    </w:p>
    <w:p w:rsidR="00380906" w:rsidRPr="005603FF" w:rsidRDefault="00380906" w:rsidP="00F71866">
      <w:pPr>
        <w:autoSpaceDE w:val="0"/>
        <w:autoSpaceDN w:val="0"/>
        <w:adjustRightInd w:val="0"/>
        <w:spacing w:before="240" w:after="80"/>
        <w:ind w:left="284"/>
        <w:rPr>
          <w:b/>
          <w:sz w:val="22"/>
          <w:szCs w:val="22"/>
          <w:lang w:val="gl-ES"/>
        </w:rPr>
      </w:pPr>
      <w:r w:rsidRPr="005603FF">
        <w:rPr>
          <w:b/>
          <w:sz w:val="22"/>
          <w:szCs w:val="22"/>
          <w:lang w:val="gl-ES"/>
        </w:rPr>
        <w:t>Recursos dixitais</w:t>
      </w:r>
    </w:p>
    <w:p w:rsidR="00380906" w:rsidRPr="005603FF" w:rsidRDefault="00380906" w:rsidP="00D940F5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 xml:space="preserve">Libro dixital: os alumnos poderán reforzar ou ampliar os contidos estudados utilizando os </w:t>
      </w:r>
      <w:r w:rsidRPr="005603FF">
        <w:rPr>
          <w:color w:val="000000"/>
          <w:sz w:val="22"/>
          <w:szCs w:val="22"/>
          <w:lang w:val="gl-ES"/>
        </w:rPr>
        <w:t>recursos dixitais dispoñibles.</w:t>
      </w:r>
    </w:p>
    <w:p w:rsidR="00380906" w:rsidRPr="005603FF" w:rsidRDefault="00380906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color w:val="000000"/>
          <w:sz w:val="22"/>
          <w:szCs w:val="22"/>
          <w:lang w:val="gl-ES"/>
        </w:rPr>
        <w:t>.</w:t>
      </w:r>
      <w:r w:rsidR="00D940F5" w:rsidRPr="005603FF">
        <w:rPr>
          <w:color w:val="000000"/>
          <w:sz w:val="22"/>
          <w:szCs w:val="22"/>
          <w:lang w:val="gl-ES"/>
        </w:rPr>
        <w:t xml:space="preserve"> </w:t>
      </w:r>
      <w:r w:rsidRPr="005603FF">
        <w:rPr>
          <w:color w:val="000000"/>
          <w:sz w:val="22"/>
          <w:szCs w:val="22"/>
          <w:lang w:val="gl-ES"/>
        </w:rPr>
        <w:t xml:space="preserve">A continuación recóllense algúns enlaces web: </w:t>
      </w:r>
      <w:r w:rsidRPr="005603FF">
        <w:rPr>
          <w:i/>
          <w:color w:val="000000"/>
          <w:sz w:val="22"/>
          <w:szCs w:val="22"/>
          <w:lang w:val="gl-ES"/>
        </w:rPr>
        <w:t>http://anayadigital.es</w:t>
      </w: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5365B9">
      <w:pPr>
        <w:pStyle w:val="Ttulo1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t xml:space="preserve">9.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FERRAMENTAS DE AVALIACIÓN</w:t>
      </w:r>
    </w:p>
    <w:p w:rsidR="00923147" w:rsidRPr="005603FF" w:rsidRDefault="00923147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 Repaso do segundo trimestre («Recordamos o que aprendemos») no A.</w:t>
      </w:r>
    </w:p>
    <w:p w:rsidR="005365B9" w:rsidRPr="005603FF" w:rsidRDefault="005365B9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Rexistro de avaliación (no anexo de avaliación).</w:t>
      </w:r>
    </w:p>
    <w:p w:rsidR="005365B9" w:rsidRPr="005603FF" w:rsidRDefault="005365B9" w:rsidP="00D940F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.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Outros recursos: rúbrica, diana, etc. (no anexo de avaliación).</w:t>
      </w: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5365B9">
      <w:pPr>
        <w:pStyle w:val="Ttulo1"/>
        <w:ind w:hanging="426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t xml:space="preserve">10.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MEDIDAS PARA A INCLUSIÓN E ATENCIÓN Á DIVERSIDADE</w:t>
      </w: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•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 xml:space="preserve"> Que dificultades e potencialidades prevexo no grupo durante o desenvolvemento das unidades deste trimestre?</w:t>
      </w: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• 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Como vou minimizar as dificultades?</w:t>
      </w: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• 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Que necesidades individuais prevexo no desenvolvemento das unidades deste trimestre?</w:t>
      </w: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•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 xml:space="preserve"> Que recursos e estr</w:t>
      </w:r>
      <w:r w:rsidR="00370353">
        <w:rPr>
          <w:sz w:val="22"/>
          <w:szCs w:val="22"/>
          <w:lang w:val="gl-ES"/>
        </w:rPr>
        <w:t>atexias manexarei para atender a</w:t>
      </w:r>
      <w:r w:rsidRPr="005603FF">
        <w:rPr>
          <w:sz w:val="22"/>
          <w:szCs w:val="22"/>
          <w:lang w:val="gl-ES"/>
        </w:rPr>
        <w:t>s necesidades individuais?</w:t>
      </w: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F71866" w:rsidRPr="005603FF" w:rsidRDefault="00F71866" w:rsidP="00F71866">
      <w:pPr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5365B9">
      <w:pPr>
        <w:pStyle w:val="Ttulo1"/>
        <w:ind w:hanging="426"/>
        <w:rPr>
          <w:rFonts w:ascii="Arial" w:hAnsi="Arial"/>
          <w:kern w:val="0"/>
          <w:sz w:val="22"/>
          <w:szCs w:val="22"/>
          <w:lang w:val="gl-ES"/>
        </w:rPr>
      </w:pPr>
      <w:r w:rsidRPr="005603FF">
        <w:rPr>
          <w:rFonts w:ascii="Arial" w:hAnsi="Arial"/>
          <w:kern w:val="0"/>
          <w:sz w:val="22"/>
          <w:szCs w:val="22"/>
          <w:lang w:val="gl-ES"/>
        </w:rPr>
        <w:t xml:space="preserve">11. </w:t>
      </w:r>
      <w:r w:rsidRPr="005603FF">
        <w:rPr>
          <w:rFonts w:ascii="Arial" w:hAnsi="Arial"/>
          <w:kern w:val="0"/>
          <w:sz w:val="22"/>
          <w:szCs w:val="22"/>
          <w:lang w:val="gl-ES"/>
        </w:rPr>
        <w:tab/>
        <w:t>AUTOAVALIACIÓN DO PROFESORADO</w:t>
      </w: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 xml:space="preserve">• 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>Que porcentaxe de alumnos alcanzaron os obxectivos de aprendizaxe das unidades deste trimestre?</w:t>
      </w: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•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 xml:space="preserve"> Que é o que mellor funcionou nas unidades deste trimestre?</w:t>
      </w: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</w:p>
    <w:p w:rsidR="005365B9" w:rsidRPr="005603FF" w:rsidRDefault="005365B9" w:rsidP="00D940F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gl-ES"/>
        </w:rPr>
      </w:pPr>
      <w:r w:rsidRPr="005603FF">
        <w:rPr>
          <w:sz w:val="22"/>
          <w:szCs w:val="22"/>
          <w:lang w:val="gl-ES"/>
        </w:rPr>
        <w:t>•</w:t>
      </w:r>
      <w:r w:rsidR="00D940F5" w:rsidRPr="005603FF">
        <w:rPr>
          <w:sz w:val="22"/>
          <w:szCs w:val="22"/>
          <w:lang w:val="gl-ES"/>
        </w:rPr>
        <w:t xml:space="preserve"> </w:t>
      </w:r>
      <w:r w:rsidRPr="005603FF">
        <w:rPr>
          <w:sz w:val="22"/>
          <w:szCs w:val="22"/>
          <w:lang w:val="gl-ES"/>
        </w:rPr>
        <w:t xml:space="preserve"> Que cambiaría no desenvolvemento das unidades de cada trimestre o próximo curso? Por que?</w:t>
      </w:r>
    </w:p>
    <w:sectPr w:rsidR="005365B9" w:rsidRPr="005603FF" w:rsidSect="00827AB6">
      <w:headerReference w:type="default" r:id="rId10"/>
      <w:headerReference w:type="first" r:id="rId11"/>
      <w:footerReference w:type="first" r:id="rId12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274" w:rsidRDefault="004D0274" w:rsidP="0048036A">
      <w:r>
        <w:separator/>
      </w:r>
    </w:p>
  </w:endnote>
  <w:endnote w:type="continuationSeparator" w:id="0">
    <w:p w:rsidR="004D0274" w:rsidRDefault="004D0274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35" w:rsidRPr="00C93135" w:rsidRDefault="00C93135" w:rsidP="00C93135">
    <w:pPr>
      <w:pStyle w:val="Piedepgina"/>
    </w:pPr>
  </w:p>
  <w:p w:rsidR="00C93135" w:rsidRDefault="00E4146C">
    <w:pPr>
      <w:pStyle w:val="Piedepgina"/>
    </w:pPr>
    <w:r w:rsidRPr="00E4146C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70" type="#_x0000_t176" style="position:absolute;margin-left:282.4pt;margin-top:797.2pt;width:30.55pt;height:17.85pt;z-index:6;mso-position-horizontal-relative:page;mso-position-vertical-relative:page;v-text-anchor:middle" filled="f" fillcolor="#365f91" strokecolor="#a5a5a5">
          <v:stroke dashstyle="1 1"/>
          <v:textbox style="mso-next-textbox:#_x0000_s2070">
            <w:txbxContent>
              <w:p w:rsidR="00C93135" w:rsidRPr="0048036A" w:rsidRDefault="00E4146C" w:rsidP="00C93135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C93135"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923D7" w:rsidRPr="00B923D7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E4146C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1" type="#_x0000_t32" style="position:absolute;margin-left:-4.25pt;margin-top:14.25pt;width:229.95pt;height:0;z-index:7" o:connectortype="straight" strokecolor="#a5a5a5">
          <v:stroke dashstyle="1 1"/>
        </v:shape>
      </w:pict>
    </w:r>
    <w:r w:rsidRPr="00E4146C">
      <w:rPr>
        <w:noProof/>
        <w:lang w:val="es-ES" w:eastAsia="es-ES"/>
      </w:rPr>
      <w:pict>
        <v:shape id="_x0000_s2072" type="#_x0000_t32" style="position:absolute;margin-left:256.25pt;margin-top:14.25pt;width:229.95pt;height:0;z-index:8" o:connectortype="straight" strokecolor="#a5a5a5">
          <v:stroke dashstyle="1 1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35" w:rsidRDefault="00E4146C" w:rsidP="00C93135">
    <w:pPr>
      <w:pStyle w:val="Piedepgina"/>
      <w:ind w:firstLine="720"/>
    </w:pPr>
    <w:r w:rsidRPr="00E4146C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66" type="#_x0000_t176" style="position:absolute;left:0;text-align:left;margin-left:282.4pt;margin-top:801.7pt;width:30.55pt;height:17.85pt;z-index:2;mso-position-horizontal-relative:page;mso-position-vertical-relative:page;v-text-anchor:middle" filled="f" fillcolor="#365f91" strokecolor="#a5a5a5">
          <v:stroke dashstyle="1 1"/>
          <v:textbox style="mso-next-textbox:#_x0000_s2066">
            <w:txbxContent>
              <w:p w:rsidR="00C93135" w:rsidRPr="0048036A" w:rsidRDefault="00E4146C" w:rsidP="00C93135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C93135"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923D7" w:rsidRPr="00B923D7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  <w:p w:rsidR="00C93135" w:rsidRPr="00C93135" w:rsidRDefault="00E4146C" w:rsidP="00C93135">
    <w:pPr>
      <w:pStyle w:val="Piedepgina"/>
    </w:pPr>
    <w:r w:rsidRPr="00E4146C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8" type="#_x0000_t32" style="position:absolute;margin-left:256.25pt;margin-top:16.05pt;width:229.95pt;height:0;z-index:4" o:connectortype="straight" strokecolor="#a5a5a5">
          <v:stroke dashstyle="1 1"/>
        </v:shape>
      </w:pict>
    </w:r>
    <w:r w:rsidRPr="00E4146C">
      <w:rPr>
        <w:noProof/>
        <w:lang w:val="es-ES" w:eastAsia="es-ES"/>
      </w:rPr>
      <w:pict>
        <v:shape id="_x0000_s2067" type="#_x0000_t32" style="position:absolute;margin-left:-4.25pt;margin-top:16.05pt;width:229.95pt;height:0;z-index:3" o:connectortype="straight" strokecolor="#a5a5a5">
          <v:stroke dashstyle="1 1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274" w:rsidRDefault="004D0274" w:rsidP="0048036A">
      <w:r>
        <w:separator/>
      </w:r>
    </w:p>
  </w:footnote>
  <w:footnote w:type="continuationSeparator" w:id="0">
    <w:p w:rsidR="004D0274" w:rsidRDefault="004D0274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35" w:rsidRDefault="00E4146C" w:rsidP="00C93135">
    <w:pPr>
      <w:pStyle w:val="Encabezado"/>
      <w:rPr>
        <w:lang w:val="es-ES"/>
      </w:rPr>
    </w:pPr>
    <w:r w:rsidRPr="00E4146C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69" type="#_x0000_t176" style="position:absolute;margin-left:71.55pt;margin-top:38.4pt;width:469.7pt;height:13.25pt;z-index:5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C93135" w:rsidRPr="00DF2B3F" w:rsidRDefault="00C93135" w:rsidP="00C93135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rimaria. </w:t>
                </w:r>
                <w:r w:rsidRPr="00CE4885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Valores Sociais e Cívicos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5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Trimestre 2</w:t>
                </w:r>
              </w:p>
            </w:txbxContent>
          </v:textbox>
          <w10:wrap anchorx="page" anchory="page"/>
        </v:shape>
      </w:pict>
    </w:r>
  </w:p>
  <w:p w:rsidR="00C93135" w:rsidRDefault="00C93135" w:rsidP="00C93135">
    <w:pPr>
      <w:pStyle w:val="Encabezado"/>
      <w:rPr>
        <w:lang w:val="es-ES"/>
      </w:rPr>
    </w:pPr>
  </w:p>
  <w:p w:rsidR="00C93135" w:rsidRDefault="00C9313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35" w:rsidRDefault="00E4146C" w:rsidP="00C93135">
    <w:pPr>
      <w:pStyle w:val="Encabezado"/>
      <w:rPr>
        <w:lang w:val="es-ES"/>
      </w:rPr>
    </w:pPr>
    <w:r w:rsidRPr="00E4146C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8" type="#_x0000_t176" style="position:absolute;margin-left:71.55pt;margin-top:38.4pt;width:469.7pt;height:13.25pt;z-index:1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C93135" w:rsidRPr="00DF2B3F" w:rsidRDefault="00C93135" w:rsidP="00C93135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rimaria. </w:t>
                </w:r>
                <w:r w:rsidRPr="00CE4885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Valores Sociais e Cívicos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5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Trimestre 2</w:t>
                </w:r>
              </w:p>
            </w:txbxContent>
          </v:textbox>
          <w10:wrap anchorx="page" anchory="page"/>
        </v:shape>
      </w:pict>
    </w:r>
  </w:p>
  <w:p w:rsidR="00C93135" w:rsidRDefault="00C93135" w:rsidP="00C93135">
    <w:pPr>
      <w:pStyle w:val="Encabezado"/>
      <w:rPr>
        <w:lang w:val="es-ES"/>
      </w:rPr>
    </w:pPr>
  </w:p>
  <w:p w:rsidR="00C93135" w:rsidRDefault="00C931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5636CA"/>
    <w:multiLevelType w:val="hybridMultilevel"/>
    <w:tmpl w:val="6696EEF4"/>
    <w:lvl w:ilvl="0" w:tplc="0C0A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7C6D33"/>
    <w:multiLevelType w:val="hybridMultilevel"/>
    <w:tmpl w:val="899251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024D69"/>
    <w:multiLevelType w:val="hybridMultilevel"/>
    <w:tmpl w:val="E1E00B2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ED1EF1"/>
    <w:multiLevelType w:val="hybridMultilevel"/>
    <w:tmpl w:val="411ADA26"/>
    <w:lvl w:ilvl="0" w:tplc="8918C63A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F6356A"/>
    <w:multiLevelType w:val="hybridMultilevel"/>
    <w:tmpl w:val="239A130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F5F3A45"/>
    <w:multiLevelType w:val="hybridMultilevel"/>
    <w:tmpl w:val="37AC2E6E"/>
    <w:lvl w:ilvl="0" w:tplc="8918C63A">
      <w:numFmt w:val="bullet"/>
      <w:lvlText w:val="•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A08FF"/>
    <w:multiLevelType w:val="hybridMultilevel"/>
    <w:tmpl w:val="B2E81F3C"/>
    <w:lvl w:ilvl="0" w:tplc="0C0A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6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27"/>
  </w:num>
  <w:num w:numId="6">
    <w:abstractNumId w:val="3"/>
  </w:num>
  <w:num w:numId="7">
    <w:abstractNumId w:val="19"/>
  </w:num>
  <w:num w:numId="8">
    <w:abstractNumId w:val="24"/>
  </w:num>
  <w:num w:numId="9">
    <w:abstractNumId w:val="5"/>
  </w:num>
  <w:num w:numId="10">
    <w:abstractNumId w:val="26"/>
  </w:num>
  <w:num w:numId="11">
    <w:abstractNumId w:val="18"/>
  </w:num>
  <w:num w:numId="12">
    <w:abstractNumId w:val="11"/>
  </w:num>
  <w:num w:numId="13">
    <w:abstractNumId w:val="23"/>
  </w:num>
  <w:num w:numId="14">
    <w:abstractNumId w:val="2"/>
  </w:num>
  <w:num w:numId="15">
    <w:abstractNumId w:val="28"/>
  </w:num>
  <w:num w:numId="16">
    <w:abstractNumId w:val="16"/>
  </w:num>
  <w:num w:numId="17">
    <w:abstractNumId w:val="13"/>
  </w:num>
  <w:num w:numId="18">
    <w:abstractNumId w:val="22"/>
  </w:num>
  <w:num w:numId="19">
    <w:abstractNumId w:val="7"/>
  </w:num>
  <w:num w:numId="20">
    <w:abstractNumId w:val="29"/>
  </w:num>
  <w:num w:numId="21">
    <w:abstractNumId w:val="10"/>
  </w:num>
  <w:num w:numId="22">
    <w:abstractNumId w:val="21"/>
  </w:num>
  <w:num w:numId="23">
    <w:abstractNumId w:val="20"/>
  </w:num>
  <w:num w:numId="24">
    <w:abstractNumId w:val="14"/>
  </w:num>
  <w:num w:numId="25">
    <w:abstractNumId w:val="17"/>
  </w:num>
  <w:num w:numId="26">
    <w:abstractNumId w:val="8"/>
  </w:num>
  <w:num w:numId="27">
    <w:abstractNumId w:val="1"/>
  </w:num>
  <w:num w:numId="28">
    <w:abstractNumId w:val="25"/>
  </w:num>
  <w:num w:numId="29">
    <w:abstractNumId w:val="12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4098"/>
    <o:shapelayout v:ext="edit">
      <o:idmap v:ext="edit" data="2"/>
      <o:rules v:ext="edit">
        <o:r id="V:Rule5" type="connector" idref="#_x0000_s2071"/>
        <o:r id="V:Rule6" type="connector" idref="#_x0000_s2068"/>
        <o:r id="V:Rule7" type="connector" idref="#_x0000_s2072"/>
        <o:r id="V:Rule8" type="connector" idref="#_x0000_s2067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48FD"/>
    <w:rsid w:val="00004CF6"/>
    <w:rsid w:val="000050F1"/>
    <w:rsid w:val="00006458"/>
    <w:rsid w:val="0000723A"/>
    <w:rsid w:val="00010419"/>
    <w:rsid w:val="00010DC1"/>
    <w:rsid w:val="00010F93"/>
    <w:rsid w:val="000111FE"/>
    <w:rsid w:val="00014420"/>
    <w:rsid w:val="000147E5"/>
    <w:rsid w:val="0001777C"/>
    <w:rsid w:val="00021A33"/>
    <w:rsid w:val="00024BC0"/>
    <w:rsid w:val="00024E00"/>
    <w:rsid w:val="000269DE"/>
    <w:rsid w:val="00026A13"/>
    <w:rsid w:val="00030F5F"/>
    <w:rsid w:val="00033249"/>
    <w:rsid w:val="0003559E"/>
    <w:rsid w:val="0003702C"/>
    <w:rsid w:val="0004115D"/>
    <w:rsid w:val="00041EE2"/>
    <w:rsid w:val="00042FDA"/>
    <w:rsid w:val="000435A0"/>
    <w:rsid w:val="00043AF0"/>
    <w:rsid w:val="00043DE3"/>
    <w:rsid w:val="00045760"/>
    <w:rsid w:val="00046B7F"/>
    <w:rsid w:val="00052902"/>
    <w:rsid w:val="00053AB9"/>
    <w:rsid w:val="0005460F"/>
    <w:rsid w:val="00056C42"/>
    <w:rsid w:val="0005706B"/>
    <w:rsid w:val="00060773"/>
    <w:rsid w:val="00060A8C"/>
    <w:rsid w:val="000612C2"/>
    <w:rsid w:val="000624B6"/>
    <w:rsid w:val="0006565D"/>
    <w:rsid w:val="000668FE"/>
    <w:rsid w:val="00070FE0"/>
    <w:rsid w:val="00071157"/>
    <w:rsid w:val="00072476"/>
    <w:rsid w:val="000735F1"/>
    <w:rsid w:val="00073636"/>
    <w:rsid w:val="000748FC"/>
    <w:rsid w:val="00076B02"/>
    <w:rsid w:val="00076DCF"/>
    <w:rsid w:val="000776D6"/>
    <w:rsid w:val="0008007B"/>
    <w:rsid w:val="0008020B"/>
    <w:rsid w:val="00080B1A"/>
    <w:rsid w:val="00083E6D"/>
    <w:rsid w:val="000846F9"/>
    <w:rsid w:val="00084EAD"/>
    <w:rsid w:val="00085C65"/>
    <w:rsid w:val="00086DFA"/>
    <w:rsid w:val="00087304"/>
    <w:rsid w:val="00087ABC"/>
    <w:rsid w:val="00087F2F"/>
    <w:rsid w:val="00092182"/>
    <w:rsid w:val="00092ADD"/>
    <w:rsid w:val="0009578A"/>
    <w:rsid w:val="00095825"/>
    <w:rsid w:val="000959D3"/>
    <w:rsid w:val="00095E0D"/>
    <w:rsid w:val="00097446"/>
    <w:rsid w:val="000A0762"/>
    <w:rsid w:val="000A1561"/>
    <w:rsid w:val="000A1A5B"/>
    <w:rsid w:val="000A2274"/>
    <w:rsid w:val="000A2C56"/>
    <w:rsid w:val="000A3F5D"/>
    <w:rsid w:val="000A581E"/>
    <w:rsid w:val="000A5EBE"/>
    <w:rsid w:val="000A62AB"/>
    <w:rsid w:val="000A78A2"/>
    <w:rsid w:val="000B02B0"/>
    <w:rsid w:val="000B0456"/>
    <w:rsid w:val="000B1F07"/>
    <w:rsid w:val="000B27EA"/>
    <w:rsid w:val="000B4056"/>
    <w:rsid w:val="000B4307"/>
    <w:rsid w:val="000B4B5B"/>
    <w:rsid w:val="000B62DE"/>
    <w:rsid w:val="000B7B43"/>
    <w:rsid w:val="000B7B4E"/>
    <w:rsid w:val="000C0419"/>
    <w:rsid w:val="000C0DAC"/>
    <w:rsid w:val="000C1C93"/>
    <w:rsid w:val="000C2C43"/>
    <w:rsid w:val="000C32AA"/>
    <w:rsid w:val="000C439F"/>
    <w:rsid w:val="000C7337"/>
    <w:rsid w:val="000C786A"/>
    <w:rsid w:val="000C7CDB"/>
    <w:rsid w:val="000D1D17"/>
    <w:rsid w:val="000D2882"/>
    <w:rsid w:val="000D465B"/>
    <w:rsid w:val="000D6859"/>
    <w:rsid w:val="000D7093"/>
    <w:rsid w:val="000E1BF8"/>
    <w:rsid w:val="000E4194"/>
    <w:rsid w:val="000E55DA"/>
    <w:rsid w:val="000E7EC4"/>
    <w:rsid w:val="000F3172"/>
    <w:rsid w:val="000F363D"/>
    <w:rsid w:val="000F5CDD"/>
    <w:rsid w:val="000F7593"/>
    <w:rsid w:val="000F7F13"/>
    <w:rsid w:val="00101364"/>
    <w:rsid w:val="0010189C"/>
    <w:rsid w:val="00103BA2"/>
    <w:rsid w:val="00106896"/>
    <w:rsid w:val="0010716C"/>
    <w:rsid w:val="00107609"/>
    <w:rsid w:val="00107777"/>
    <w:rsid w:val="001133A6"/>
    <w:rsid w:val="00113D2A"/>
    <w:rsid w:val="001145F8"/>
    <w:rsid w:val="00117CA4"/>
    <w:rsid w:val="0012047B"/>
    <w:rsid w:val="00122E31"/>
    <w:rsid w:val="00130B37"/>
    <w:rsid w:val="00131130"/>
    <w:rsid w:val="00132475"/>
    <w:rsid w:val="00132622"/>
    <w:rsid w:val="00133351"/>
    <w:rsid w:val="001337B7"/>
    <w:rsid w:val="00133BE7"/>
    <w:rsid w:val="001421B7"/>
    <w:rsid w:val="00145351"/>
    <w:rsid w:val="00154DEB"/>
    <w:rsid w:val="001567EA"/>
    <w:rsid w:val="00157584"/>
    <w:rsid w:val="0016024E"/>
    <w:rsid w:val="001641A4"/>
    <w:rsid w:val="00164F4F"/>
    <w:rsid w:val="00165A09"/>
    <w:rsid w:val="001662BC"/>
    <w:rsid w:val="001734D9"/>
    <w:rsid w:val="0017583A"/>
    <w:rsid w:val="00175CBC"/>
    <w:rsid w:val="00176966"/>
    <w:rsid w:val="00176CE5"/>
    <w:rsid w:val="0017788F"/>
    <w:rsid w:val="00180DB9"/>
    <w:rsid w:val="00186761"/>
    <w:rsid w:val="00187511"/>
    <w:rsid w:val="00193F65"/>
    <w:rsid w:val="00197ADC"/>
    <w:rsid w:val="001A21C9"/>
    <w:rsid w:val="001A235C"/>
    <w:rsid w:val="001A27A6"/>
    <w:rsid w:val="001A5049"/>
    <w:rsid w:val="001A50CF"/>
    <w:rsid w:val="001B1789"/>
    <w:rsid w:val="001B3425"/>
    <w:rsid w:val="001B3E15"/>
    <w:rsid w:val="001B43F1"/>
    <w:rsid w:val="001B47A2"/>
    <w:rsid w:val="001C11F6"/>
    <w:rsid w:val="001C36BA"/>
    <w:rsid w:val="001C402D"/>
    <w:rsid w:val="001C676C"/>
    <w:rsid w:val="001C67A9"/>
    <w:rsid w:val="001C7455"/>
    <w:rsid w:val="001D124A"/>
    <w:rsid w:val="001D4D29"/>
    <w:rsid w:val="001D4D5E"/>
    <w:rsid w:val="001D52B5"/>
    <w:rsid w:val="001D619B"/>
    <w:rsid w:val="001E14F6"/>
    <w:rsid w:val="001E17FD"/>
    <w:rsid w:val="001E1979"/>
    <w:rsid w:val="001E3BEB"/>
    <w:rsid w:val="001F08AC"/>
    <w:rsid w:val="001F217B"/>
    <w:rsid w:val="001F264F"/>
    <w:rsid w:val="001F3639"/>
    <w:rsid w:val="001F5023"/>
    <w:rsid w:val="00202683"/>
    <w:rsid w:val="00204EB7"/>
    <w:rsid w:val="00204F80"/>
    <w:rsid w:val="00206227"/>
    <w:rsid w:val="0020750A"/>
    <w:rsid w:val="00210BF1"/>
    <w:rsid w:val="002113B4"/>
    <w:rsid w:val="002129B8"/>
    <w:rsid w:val="00212B63"/>
    <w:rsid w:val="00214A66"/>
    <w:rsid w:val="00215987"/>
    <w:rsid w:val="00217EB2"/>
    <w:rsid w:val="00221D27"/>
    <w:rsid w:val="00223CF0"/>
    <w:rsid w:val="00224BCD"/>
    <w:rsid w:val="002263CE"/>
    <w:rsid w:val="002324F6"/>
    <w:rsid w:val="002326F6"/>
    <w:rsid w:val="002350EB"/>
    <w:rsid w:val="00235D88"/>
    <w:rsid w:val="002365EE"/>
    <w:rsid w:val="002402EF"/>
    <w:rsid w:val="00240C40"/>
    <w:rsid w:val="002418B7"/>
    <w:rsid w:val="00241D0D"/>
    <w:rsid w:val="00241E15"/>
    <w:rsid w:val="002421DE"/>
    <w:rsid w:val="00242A09"/>
    <w:rsid w:val="00243598"/>
    <w:rsid w:val="0024605C"/>
    <w:rsid w:val="00251432"/>
    <w:rsid w:val="00252ED8"/>
    <w:rsid w:val="0025449D"/>
    <w:rsid w:val="00254C68"/>
    <w:rsid w:val="00256CDB"/>
    <w:rsid w:val="00257912"/>
    <w:rsid w:val="00257FB9"/>
    <w:rsid w:val="00260475"/>
    <w:rsid w:val="002609BA"/>
    <w:rsid w:val="00263342"/>
    <w:rsid w:val="0026396A"/>
    <w:rsid w:val="0026434B"/>
    <w:rsid w:val="002666F3"/>
    <w:rsid w:val="0026672F"/>
    <w:rsid w:val="0026747F"/>
    <w:rsid w:val="00270AFD"/>
    <w:rsid w:val="00271183"/>
    <w:rsid w:val="00277CC0"/>
    <w:rsid w:val="002814E1"/>
    <w:rsid w:val="00283836"/>
    <w:rsid w:val="00284F4A"/>
    <w:rsid w:val="00292380"/>
    <w:rsid w:val="00293E49"/>
    <w:rsid w:val="00294ED5"/>
    <w:rsid w:val="002961B3"/>
    <w:rsid w:val="00296B19"/>
    <w:rsid w:val="002A0888"/>
    <w:rsid w:val="002A0A12"/>
    <w:rsid w:val="002A5322"/>
    <w:rsid w:val="002A7536"/>
    <w:rsid w:val="002A77DB"/>
    <w:rsid w:val="002A7FED"/>
    <w:rsid w:val="002B0495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C7139"/>
    <w:rsid w:val="002D23A7"/>
    <w:rsid w:val="002E169D"/>
    <w:rsid w:val="002E1A45"/>
    <w:rsid w:val="002E3190"/>
    <w:rsid w:val="002E3B5E"/>
    <w:rsid w:val="002E4B7D"/>
    <w:rsid w:val="002E5115"/>
    <w:rsid w:val="002E5E6A"/>
    <w:rsid w:val="002E783B"/>
    <w:rsid w:val="002E7AF4"/>
    <w:rsid w:val="002F1927"/>
    <w:rsid w:val="002F25A2"/>
    <w:rsid w:val="002F2CAF"/>
    <w:rsid w:val="002F3B1A"/>
    <w:rsid w:val="002F50B7"/>
    <w:rsid w:val="002F5CBB"/>
    <w:rsid w:val="002F6979"/>
    <w:rsid w:val="002F7DBC"/>
    <w:rsid w:val="002F7E4F"/>
    <w:rsid w:val="00302882"/>
    <w:rsid w:val="00302AF7"/>
    <w:rsid w:val="00302C28"/>
    <w:rsid w:val="00304324"/>
    <w:rsid w:val="00305D7A"/>
    <w:rsid w:val="0031081E"/>
    <w:rsid w:val="0031184C"/>
    <w:rsid w:val="00313601"/>
    <w:rsid w:val="00314E38"/>
    <w:rsid w:val="00315FF6"/>
    <w:rsid w:val="0031733A"/>
    <w:rsid w:val="00322878"/>
    <w:rsid w:val="003270E1"/>
    <w:rsid w:val="0033616F"/>
    <w:rsid w:val="00337A31"/>
    <w:rsid w:val="00341C5F"/>
    <w:rsid w:val="0034368C"/>
    <w:rsid w:val="0034568A"/>
    <w:rsid w:val="00346C06"/>
    <w:rsid w:val="003508F5"/>
    <w:rsid w:val="003517D4"/>
    <w:rsid w:val="0035241A"/>
    <w:rsid w:val="00352846"/>
    <w:rsid w:val="0035555C"/>
    <w:rsid w:val="00355F1A"/>
    <w:rsid w:val="00360BF1"/>
    <w:rsid w:val="00360C98"/>
    <w:rsid w:val="003622B2"/>
    <w:rsid w:val="003625FB"/>
    <w:rsid w:val="003701BC"/>
    <w:rsid w:val="00370353"/>
    <w:rsid w:val="003707B7"/>
    <w:rsid w:val="00370F3E"/>
    <w:rsid w:val="00372C9F"/>
    <w:rsid w:val="003756EF"/>
    <w:rsid w:val="00375822"/>
    <w:rsid w:val="00375B3C"/>
    <w:rsid w:val="00375BC1"/>
    <w:rsid w:val="00376279"/>
    <w:rsid w:val="00377FD5"/>
    <w:rsid w:val="003801B1"/>
    <w:rsid w:val="003807AA"/>
    <w:rsid w:val="00380906"/>
    <w:rsid w:val="00380E7B"/>
    <w:rsid w:val="00383672"/>
    <w:rsid w:val="003848A1"/>
    <w:rsid w:val="00385625"/>
    <w:rsid w:val="003871BA"/>
    <w:rsid w:val="003902BC"/>
    <w:rsid w:val="003905F4"/>
    <w:rsid w:val="00390693"/>
    <w:rsid w:val="003920E3"/>
    <w:rsid w:val="003922E9"/>
    <w:rsid w:val="003929A1"/>
    <w:rsid w:val="00395848"/>
    <w:rsid w:val="00395F99"/>
    <w:rsid w:val="00396BE7"/>
    <w:rsid w:val="00397358"/>
    <w:rsid w:val="0039768D"/>
    <w:rsid w:val="003978EA"/>
    <w:rsid w:val="003A1344"/>
    <w:rsid w:val="003A3632"/>
    <w:rsid w:val="003A40EA"/>
    <w:rsid w:val="003A4135"/>
    <w:rsid w:val="003A46BD"/>
    <w:rsid w:val="003A4C5B"/>
    <w:rsid w:val="003A638D"/>
    <w:rsid w:val="003A6672"/>
    <w:rsid w:val="003B3320"/>
    <w:rsid w:val="003C0D16"/>
    <w:rsid w:val="003C381C"/>
    <w:rsid w:val="003C636B"/>
    <w:rsid w:val="003D0BE6"/>
    <w:rsid w:val="003D18BA"/>
    <w:rsid w:val="003D1E39"/>
    <w:rsid w:val="003D3EFB"/>
    <w:rsid w:val="003E0FC5"/>
    <w:rsid w:val="003E4530"/>
    <w:rsid w:val="003E6A1A"/>
    <w:rsid w:val="003F261E"/>
    <w:rsid w:val="003F3977"/>
    <w:rsid w:val="003F3D27"/>
    <w:rsid w:val="003F4F50"/>
    <w:rsid w:val="003F683B"/>
    <w:rsid w:val="0040058D"/>
    <w:rsid w:val="0040645E"/>
    <w:rsid w:val="004069DF"/>
    <w:rsid w:val="00412C2E"/>
    <w:rsid w:val="00412D41"/>
    <w:rsid w:val="00417578"/>
    <w:rsid w:val="00421367"/>
    <w:rsid w:val="00421E21"/>
    <w:rsid w:val="00423F93"/>
    <w:rsid w:val="004245C6"/>
    <w:rsid w:val="00424D39"/>
    <w:rsid w:val="00425BD7"/>
    <w:rsid w:val="0043137A"/>
    <w:rsid w:val="00432B69"/>
    <w:rsid w:val="00433B0C"/>
    <w:rsid w:val="00435499"/>
    <w:rsid w:val="00436E64"/>
    <w:rsid w:val="00437F12"/>
    <w:rsid w:val="00440D9F"/>
    <w:rsid w:val="00442DC7"/>
    <w:rsid w:val="00443B99"/>
    <w:rsid w:val="0045148A"/>
    <w:rsid w:val="00453A00"/>
    <w:rsid w:val="00455D04"/>
    <w:rsid w:val="00455EA6"/>
    <w:rsid w:val="004568A8"/>
    <w:rsid w:val="00457E55"/>
    <w:rsid w:val="004602E8"/>
    <w:rsid w:val="00460326"/>
    <w:rsid w:val="004639AC"/>
    <w:rsid w:val="004639BF"/>
    <w:rsid w:val="00463C8C"/>
    <w:rsid w:val="00464F0A"/>
    <w:rsid w:val="004657DA"/>
    <w:rsid w:val="00465B27"/>
    <w:rsid w:val="004661E0"/>
    <w:rsid w:val="00466359"/>
    <w:rsid w:val="0046706F"/>
    <w:rsid w:val="00467CC3"/>
    <w:rsid w:val="00470B0C"/>
    <w:rsid w:val="00471305"/>
    <w:rsid w:val="00471F28"/>
    <w:rsid w:val="00472140"/>
    <w:rsid w:val="004757E7"/>
    <w:rsid w:val="0048036A"/>
    <w:rsid w:val="00480DB1"/>
    <w:rsid w:val="00482DBF"/>
    <w:rsid w:val="004855C6"/>
    <w:rsid w:val="00487858"/>
    <w:rsid w:val="004934BB"/>
    <w:rsid w:val="00495A14"/>
    <w:rsid w:val="00496F67"/>
    <w:rsid w:val="004A1501"/>
    <w:rsid w:val="004A188F"/>
    <w:rsid w:val="004A26F0"/>
    <w:rsid w:val="004A2F34"/>
    <w:rsid w:val="004A38FD"/>
    <w:rsid w:val="004A7C0A"/>
    <w:rsid w:val="004B01E5"/>
    <w:rsid w:val="004B02B2"/>
    <w:rsid w:val="004B0452"/>
    <w:rsid w:val="004B6A21"/>
    <w:rsid w:val="004C0AA7"/>
    <w:rsid w:val="004C0C4E"/>
    <w:rsid w:val="004C1D14"/>
    <w:rsid w:val="004C2854"/>
    <w:rsid w:val="004C2A1B"/>
    <w:rsid w:val="004C30D8"/>
    <w:rsid w:val="004C314A"/>
    <w:rsid w:val="004C55E5"/>
    <w:rsid w:val="004D0274"/>
    <w:rsid w:val="004D21E6"/>
    <w:rsid w:val="004D28AD"/>
    <w:rsid w:val="004D3FF0"/>
    <w:rsid w:val="004D54DF"/>
    <w:rsid w:val="004D7F84"/>
    <w:rsid w:val="004E250A"/>
    <w:rsid w:val="004E38C6"/>
    <w:rsid w:val="004E5D29"/>
    <w:rsid w:val="004E5EDE"/>
    <w:rsid w:val="004E7258"/>
    <w:rsid w:val="004E7EED"/>
    <w:rsid w:val="004F6992"/>
    <w:rsid w:val="0050048B"/>
    <w:rsid w:val="005013FF"/>
    <w:rsid w:val="00501673"/>
    <w:rsid w:val="00501943"/>
    <w:rsid w:val="005041D5"/>
    <w:rsid w:val="00504B2D"/>
    <w:rsid w:val="00504F62"/>
    <w:rsid w:val="00505E96"/>
    <w:rsid w:val="00511D07"/>
    <w:rsid w:val="00512D15"/>
    <w:rsid w:val="005175F2"/>
    <w:rsid w:val="00517669"/>
    <w:rsid w:val="00521B89"/>
    <w:rsid w:val="00524E81"/>
    <w:rsid w:val="00525852"/>
    <w:rsid w:val="005365B9"/>
    <w:rsid w:val="00536A4D"/>
    <w:rsid w:val="00536AA7"/>
    <w:rsid w:val="00542513"/>
    <w:rsid w:val="005436F7"/>
    <w:rsid w:val="00543E39"/>
    <w:rsid w:val="005442DB"/>
    <w:rsid w:val="00547149"/>
    <w:rsid w:val="00547196"/>
    <w:rsid w:val="005511DC"/>
    <w:rsid w:val="00552DAB"/>
    <w:rsid w:val="00553743"/>
    <w:rsid w:val="005542A1"/>
    <w:rsid w:val="00557D8B"/>
    <w:rsid w:val="005603FF"/>
    <w:rsid w:val="00561347"/>
    <w:rsid w:val="00564083"/>
    <w:rsid w:val="0056427E"/>
    <w:rsid w:val="0056518B"/>
    <w:rsid w:val="0056548B"/>
    <w:rsid w:val="00565933"/>
    <w:rsid w:val="005668F5"/>
    <w:rsid w:val="005672C9"/>
    <w:rsid w:val="00567671"/>
    <w:rsid w:val="00567FDF"/>
    <w:rsid w:val="00571744"/>
    <w:rsid w:val="0057193B"/>
    <w:rsid w:val="0057270E"/>
    <w:rsid w:val="00572905"/>
    <w:rsid w:val="00573148"/>
    <w:rsid w:val="00574C07"/>
    <w:rsid w:val="00576F08"/>
    <w:rsid w:val="00577173"/>
    <w:rsid w:val="00583D67"/>
    <w:rsid w:val="005860AA"/>
    <w:rsid w:val="00590FA1"/>
    <w:rsid w:val="0059407E"/>
    <w:rsid w:val="00594792"/>
    <w:rsid w:val="005964CD"/>
    <w:rsid w:val="005A1C97"/>
    <w:rsid w:val="005A3C93"/>
    <w:rsid w:val="005A42B2"/>
    <w:rsid w:val="005A75C7"/>
    <w:rsid w:val="005B25E7"/>
    <w:rsid w:val="005B3F88"/>
    <w:rsid w:val="005B50D5"/>
    <w:rsid w:val="005B541B"/>
    <w:rsid w:val="005C2CA0"/>
    <w:rsid w:val="005C40C6"/>
    <w:rsid w:val="005C4A5E"/>
    <w:rsid w:val="005C7048"/>
    <w:rsid w:val="005C72AD"/>
    <w:rsid w:val="005C73F2"/>
    <w:rsid w:val="005D3FBA"/>
    <w:rsid w:val="005D5B51"/>
    <w:rsid w:val="005E3ACC"/>
    <w:rsid w:val="005E458A"/>
    <w:rsid w:val="005E5009"/>
    <w:rsid w:val="005E6E9A"/>
    <w:rsid w:val="005E73B0"/>
    <w:rsid w:val="005E7E5D"/>
    <w:rsid w:val="005F1E9B"/>
    <w:rsid w:val="005F495B"/>
    <w:rsid w:val="005F4E58"/>
    <w:rsid w:val="005F73AA"/>
    <w:rsid w:val="00604374"/>
    <w:rsid w:val="00606381"/>
    <w:rsid w:val="00610F80"/>
    <w:rsid w:val="006143B8"/>
    <w:rsid w:val="006160CB"/>
    <w:rsid w:val="00617A42"/>
    <w:rsid w:val="00620099"/>
    <w:rsid w:val="00621301"/>
    <w:rsid w:val="00622169"/>
    <w:rsid w:val="0062242C"/>
    <w:rsid w:val="00624DEA"/>
    <w:rsid w:val="00624EF2"/>
    <w:rsid w:val="00630A61"/>
    <w:rsid w:val="0063418E"/>
    <w:rsid w:val="006348B7"/>
    <w:rsid w:val="00637315"/>
    <w:rsid w:val="00640AAB"/>
    <w:rsid w:val="00641C82"/>
    <w:rsid w:val="00643F00"/>
    <w:rsid w:val="00645894"/>
    <w:rsid w:val="0064691D"/>
    <w:rsid w:val="00647E5C"/>
    <w:rsid w:val="006506D1"/>
    <w:rsid w:val="006540DC"/>
    <w:rsid w:val="0065416C"/>
    <w:rsid w:val="0065528D"/>
    <w:rsid w:val="006557C4"/>
    <w:rsid w:val="00656D10"/>
    <w:rsid w:val="006573A8"/>
    <w:rsid w:val="00660E62"/>
    <w:rsid w:val="00661F0A"/>
    <w:rsid w:val="006620E7"/>
    <w:rsid w:val="006662B9"/>
    <w:rsid w:val="00670F84"/>
    <w:rsid w:val="006710A1"/>
    <w:rsid w:val="006711BC"/>
    <w:rsid w:val="00671978"/>
    <w:rsid w:val="0067330D"/>
    <w:rsid w:val="006751C8"/>
    <w:rsid w:val="00680E96"/>
    <w:rsid w:val="00681CED"/>
    <w:rsid w:val="00682DD4"/>
    <w:rsid w:val="006831B8"/>
    <w:rsid w:val="00684FA9"/>
    <w:rsid w:val="00685EEC"/>
    <w:rsid w:val="00687A47"/>
    <w:rsid w:val="00691568"/>
    <w:rsid w:val="00691650"/>
    <w:rsid w:val="006918DF"/>
    <w:rsid w:val="0069218B"/>
    <w:rsid w:val="006966BF"/>
    <w:rsid w:val="00697058"/>
    <w:rsid w:val="006A023B"/>
    <w:rsid w:val="006A1D7E"/>
    <w:rsid w:val="006A3A5B"/>
    <w:rsid w:val="006A6769"/>
    <w:rsid w:val="006A7FF0"/>
    <w:rsid w:val="006B215A"/>
    <w:rsid w:val="006B365D"/>
    <w:rsid w:val="006B6FD0"/>
    <w:rsid w:val="006C24ED"/>
    <w:rsid w:val="006C2C3E"/>
    <w:rsid w:val="006C36A9"/>
    <w:rsid w:val="006C5074"/>
    <w:rsid w:val="006C6077"/>
    <w:rsid w:val="006D0605"/>
    <w:rsid w:val="006D276F"/>
    <w:rsid w:val="006D2AA3"/>
    <w:rsid w:val="006D32D7"/>
    <w:rsid w:val="006D4444"/>
    <w:rsid w:val="006E1120"/>
    <w:rsid w:val="006E314D"/>
    <w:rsid w:val="006E39A4"/>
    <w:rsid w:val="006E3BE2"/>
    <w:rsid w:val="006E4BDD"/>
    <w:rsid w:val="006E591D"/>
    <w:rsid w:val="006E743C"/>
    <w:rsid w:val="006F32A0"/>
    <w:rsid w:val="006F483A"/>
    <w:rsid w:val="006F54A4"/>
    <w:rsid w:val="006F61BA"/>
    <w:rsid w:val="007009B9"/>
    <w:rsid w:val="0070162F"/>
    <w:rsid w:val="007016BB"/>
    <w:rsid w:val="007023F3"/>
    <w:rsid w:val="007059B4"/>
    <w:rsid w:val="00707E35"/>
    <w:rsid w:val="00710269"/>
    <w:rsid w:val="00712A74"/>
    <w:rsid w:val="00715A57"/>
    <w:rsid w:val="00716309"/>
    <w:rsid w:val="00716331"/>
    <w:rsid w:val="00716595"/>
    <w:rsid w:val="0071791B"/>
    <w:rsid w:val="00720A88"/>
    <w:rsid w:val="00722A4E"/>
    <w:rsid w:val="0072428A"/>
    <w:rsid w:val="007242E1"/>
    <w:rsid w:val="00725DA6"/>
    <w:rsid w:val="007261EA"/>
    <w:rsid w:val="00732434"/>
    <w:rsid w:val="007340DA"/>
    <w:rsid w:val="00734565"/>
    <w:rsid w:val="00734A84"/>
    <w:rsid w:val="0073651D"/>
    <w:rsid w:val="0074180F"/>
    <w:rsid w:val="00742151"/>
    <w:rsid w:val="00742FA0"/>
    <w:rsid w:val="00745425"/>
    <w:rsid w:val="00747318"/>
    <w:rsid w:val="007504B4"/>
    <w:rsid w:val="00750879"/>
    <w:rsid w:val="0075205F"/>
    <w:rsid w:val="007559D1"/>
    <w:rsid w:val="007574E2"/>
    <w:rsid w:val="00764E22"/>
    <w:rsid w:val="00764E49"/>
    <w:rsid w:val="00766D43"/>
    <w:rsid w:val="00767D39"/>
    <w:rsid w:val="0077242B"/>
    <w:rsid w:val="00773992"/>
    <w:rsid w:val="007739B7"/>
    <w:rsid w:val="007743F3"/>
    <w:rsid w:val="00775D09"/>
    <w:rsid w:val="007769F7"/>
    <w:rsid w:val="00777DD6"/>
    <w:rsid w:val="00780C9C"/>
    <w:rsid w:val="00782EA4"/>
    <w:rsid w:val="0078504B"/>
    <w:rsid w:val="007854B3"/>
    <w:rsid w:val="0078591E"/>
    <w:rsid w:val="0079201F"/>
    <w:rsid w:val="0079342F"/>
    <w:rsid w:val="007945EA"/>
    <w:rsid w:val="00797512"/>
    <w:rsid w:val="007A0A70"/>
    <w:rsid w:val="007A1C34"/>
    <w:rsid w:val="007A2338"/>
    <w:rsid w:val="007A4594"/>
    <w:rsid w:val="007A4AA9"/>
    <w:rsid w:val="007A66D3"/>
    <w:rsid w:val="007B0B57"/>
    <w:rsid w:val="007B661D"/>
    <w:rsid w:val="007B71A9"/>
    <w:rsid w:val="007C16FD"/>
    <w:rsid w:val="007C4523"/>
    <w:rsid w:val="007C45E9"/>
    <w:rsid w:val="007C797A"/>
    <w:rsid w:val="007D0164"/>
    <w:rsid w:val="007D2507"/>
    <w:rsid w:val="007D35BE"/>
    <w:rsid w:val="007D476C"/>
    <w:rsid w:val="007D4A08"/>
    <w:rsid w:val="007D4CDB"/>
    <w:rsid w:val="007D5678"/>
    <w:rsid w:val="007D6627"/>
    <w:rsid w:val="007D6E46"/>
    <w:rsid w:val="007D7E96"/>
    <w:rsid w:val="007E1AB8"/>
    <w:rsid w:val="007E5288"/>
    <w:rsid w:val="007E59FB"/>
    <w:rsid w:val="007E68E7"/>
    <w:rsid w:val="007F0EAA"/>
    <w:rsid w:val="007F152B"/>
    <w:rsid w:val="007F35DB"/>
    <w:rsid w:val="007F3FB5"/>
    <w:rsid w:val="007F469F"/>
    <w:rsid w:val="007F58BA"/>
    <w:rsid w:val="007F7270"/>
    <w:rsid w:val="00804B1B"/>
    <w:rsid w:val="00804F37"/>
    <w:rsid w:val="0080535C"/>
    <w:rsid w:val="0080600E"/>
    <w:rsid w:val="00815C1F"/>
    <w:rsid w:val="0081624E"/>
    <w:rsid w:val="008168CF"/>
    <w:rsid w:val="00822886"/>
    <w:rsid w:val="00822AB2"/>
    <w:rsid w:val="00822F37"/>
    <w:rsid w:val="00824142"/>
    <w:rsid w:val="00824A0D"/>
    <w:rsid w:val="00827AB6"/>
    <w:rsid w:val="00834501"/>
    <w:rsid w:val="0084013A"/>
    <w:rsid w:val="0084015E"/>
    <w:rsid w:val="00842C68"/>
    <w:rsid w:val="00844195"/>
    <w:rsid w:val="008458EB"/>
    <w:rsid w:val="00846475"/>
    <w:rsid w:val="00846CBF"/>
    <w:rsid w:val="0084767F"/>
    <w:rsid w:val="008541D0"/>
    <w:rsid w:val="00854E6D"/>
    <w:rsid w:val="008552B6"/>
    <w:rsid w:val="00857233"/>
    <w:rsid w:val="00860E56"/>
    <w:rsid w:val="00861284"/>
    <w:rsid w:val="008619D0"/>
    <w:rsid w:val="00862278"/>
    <w:rsid w:val="008623EC"/>
    <w:rsid w:val="00864D4B"/>
    <w:rsid w:val="00864DC2"/>
    <w:rsid w:val="00865CE2"/>
    <w:rsid w:val="00865F0A"/>
    <w:rsid w:val="008674A4"/>
    <w:rsid w:val="00870E7D"/>
    <w:rsid w:val="00871039"/>
    <w:rsid w:val="00877615"/>
    <w:rsid w:val="008802DF"/>
    <w:rsid w:val="00882837"/>
    <w:rsid w:val="00884049"/>
    <w:rsid w:val="00891250"/>
    <w:rsid w:val="008934F2"/>
    <w:rsid w:val="00894FAA"/>
    <w:rsid w:val="008957E8"/>
    <w:rsid w:val="008A0253"/>
    <w:rsid w:val="008A10FF"/>
    <w:rsid w:val="008A2B7B"/>
    <w:rsid w:val="008B0D03"/>
    <w:rsid w:val="008B0E9C"/>
    <w:rsid w:val="008B159A"/>
    <w:rsid w:val="008B19FE"/>
    <w:rsid w:val="008B2BDC"/>
    <w:rsid w:val="008B7F43"/>
    <w:rsid w:val="008B7F77"/>
    <w:rsid w:val="008C24F6"/>
    <w:rsid w:val="008C2B9E"/>
    <w:rsid w:val="008C322F"/>
    <w:rsid w:val="008C482D"/>
    <w:rsid w:val="008C5A04"/>
    <w:rsid w:val="008C5D92"/>
    <w:rsid w:val="008C77BA"/>
    <w:rsid w:val="008D19F2"/>
    <w:rsid w:val="008D1C65"/>
    <w:rsid w:val="008D1F1F"/>
    <w:rsid w:val="008D3D3F"/>
    <w:rsid w:val="008D514B"/>
    <w:rsid w:val="008D72E3"/>
    <w:rsid w:val="008E44D4"/>
    <w:rsid w:val="008E5CFA"/>
    <w:rsid w:val="008F1366"/>
    <w:rsid w:val="008F674C"/>
    <w:rsid w:val="00902ED3"/>
    <w:rsid w:val="00905B3E"/>
    <w:rsid w:val="00907661"/>
    <w:rsid w:val="009100B9"/>
    <w:rsid w:val="00912367"/>
    <w:rsid w:val="00912C84"/>
    <w:rsid w:val="0091432B"/>
    <w:rsid w:val="009144B6"/>
    <w:rsid w:val="0091481D"/>
    <w:rsid w:val="00915F20"/>
    <w:rsid w:val="0092047C"/>
    <w:rsid w:val="00920CA1"/>
    <w:rsid w:val="00921A2F"/>
    <w:rsid w:val="00921AB1"/>
    <w:rsid w:val="00923147"/>
    <w:rsid w:val="00923715"/>
    <w:rsid w:val="00924EFC"/>
    <w:rsid w:val="00925221"/>
    <w:rsid w:val="00930E0F"/>
    <w:rsid w:val="009401A0"/>
    <w:rsid w:val="009409A9"/>
    <w:rsid w:val="00941FFB"/>
    <w:rsid w:val="00942412"/>
    <w:rsid w:val="0094351A"/>
    <w:rsid w:val="00944133"/>
    <w:rsid w:val="00944EB7"/>
    <w:rsid w:val="00950283"/>
    <w:rsid w:val="00951642"/>
    <w:rsid w:val="00951690"/>
    <w:rsid w:val="00951ADB"/>
    <w:rsid w:val="00953A68"/>
    <w:rsid w:val="00953EA5"/>
    <w:rsid w:val="00954CF3"/>
    <w:rsid w:val="0095518C"/>
    <w:rsid w:val="00955944"/>
    <w:rsid w:val="0096188A"/>
    <w:rsid w:val="009623DB"/>
    <w:rsid w:val="00964AFB"/>
    <w:rsid w:val="00965E1F"/>
    <w:rsid w:val="009676DB"/>
    <w:rsid w:val="009720F3"/>
    <w:rsid w:val="0097315D"/>
    <w:rsid w:val="009738FD"/>
    <w:rsid w:val="00973C21"/>
    <w:rsid w:val="009743D1"/>
    <w:rsid w:val="009747CA"/>
    <w:rsid w:val="00975C20"/>
    <w:rsid w:val="00975E32"/>
    <w:rsid w:val="00981537"/>
    <w:rsid w:val="00984B40"/>
    <w:rsid w:val="0098542A"/>
    <w:rsid w:val="0098711A"/>
    <w:rsid w:val="00987255"/>
    <w:rsid w:val="00995030"/>
    <w:rsid w:val="009958DF"/>
    <w:rsid w:val="00996527"/>
    <w:rsid w:val="009A0817"/>
    <w:rsid w:val="009A187C"/>
    <w:rsid w:val="009A3014"/>
    <w:rsid w:val="009A4391"/>
    <w:rsid w:val="009A4410"/>
    <w:rsid w:val="009A44BF"/>
    <w:rsid w:val="009B10A6"/>
    <w:rsid w:val="009B4761"/>
    <w:rsid w:val="009B4AC1"/>
    <w:rsid w:val="009B4BAC"/>
    <w:rsid w:val="009C02F2"/>
    <w:rsid w:val="009C2FD5"/>
    <w:rsid w:val="009C5D11"/>
    <w:rsid w:val="009C6B35"/>
    <w:rsid w:val="009C7876"/>
    <w:rsid w:val="009D0319"/>
    <w:rsid w:val="009D0EEF"/>
    <w:rsid w:val="009D16E9"/>
    <w:rsid w:val="009D3D8F"/>
    <w:rsid w:val="009D6735"/>
    <w:rsid w:val="009D7DCD"/>
    <w:rsid w:val="009E0138"/>
    <w:rsid w:val="009E0E73"/>
    <w:rsid w:val="009E2FEC"/>
    <w:rsid w:val="009E3DD5"/>
    <w:rsid w:val="009E4072"/>
    <w:rsid w:val="009E5548"/>
    <w:rsid w:val="009E656C"/>
    <w:rsid w:val="009E6864"/>
    <w:rsid w:val="009E7140"/>
    <w:rsid w:val="009E77AF"/>
    <w:rsid w:val="009E784E"/>
    <w:rsid w:val="009E7A11"/>
    <w:rsid w:val="009F1407"/>
    <w:rsid w:val="009F2993"/>
    <w:rsid w:val="009F2F4E"/>
    <w:rsid w:val="009F481C"/>
    <w:rsid w:val="009F50BF"/>
    <w:rsid w:val="009F6689"/>
    <w:rsid w:val="009F7205"/>
    <w:rsid w:val="00A025D9"/>
    <w:rsid w:val="00A0478A"/>
    <w:rsid w:val="00A052D5"/>
    <w:rsid w:val="00A13E54"/>
    <w:rsid w:val="00A15EC2"/>
    <w:rsid w:val="00A16CB0"/>
    <w:rsid w:val="00A20245"/>
    <w:rsid w:val="00A218A1"/>
    <w:rsid w:val="00A24BE3"/>
    <w:rsid w:val="00A263CC"/>
    <w:rsid w:val="00A279BC"/>
    <w:rsid w:val="00A30C94"/>
    <w:rsid w:val="00A34222"/>
    <w:rsid w:val="00A34D01"/>
    <w:rsid w:val="00A371E0"/>
    <w:rsid w:val="00A403B8"/>
    <w:rsid w:val="00A40EF3"/>
    <w:rsid w:val="00A429EA"/>
    <w:rsid w:val="00A4606A"/>
    <w:rsid w:val="00A4656C"/>
    <w:rsid w:val="00A46AC9"/>
    <w:rsid w:val="00A470F1"/>
    <w:rsid w:val="00A50001"/>
    <w:rsid w:val="00A51C83"/>
    <w:rsid w:val="00A56183"/>
    <w:rsid w:val="00A5648A"/>
    <w:rsid w:val="00A577E8"/>
    <w:rsid w:val="00A578FE"/>
    <w:rsid w:val="00A61E6F"/>
    <w:rsid w:val="00A627CE"/>
    <w:rsid w:val="00A673FC"/>
    <w:rsid w:val="00A726CC"/>
    <w:rsid w:val="00A7362A"/>
    <w:rsid w:val="00A80383"/>
    <w:rsid w:val="00A80F6B"/>
    <w:rsid w:val="00A83103"/>
    <w:rsid w:val="00A837BC"/>
    <w:rsid w:val="00A837F7"/>
    <w:rsid w:val="00A861A7"/>
    <w:rsid w:val="00A87760"/>
    <w:rsid w:val="00A87D9B"/>
    <w:rsid w:val="00A92FAD"/>
    <w:rsid w:val="00A93F90"/>
    <w:rsid w:val="00A95A4A"/>
    <w:rsid w:val="00A96FF5"/>
    <w:rsid w:val="00AA4274"/>
    <w:rsid w:val="00AA7EB2"/>
    <w:rsid w:val="00AB04C3"/>
    <w:rsid w:val="00AB215E"/>
    <w:rsid w:val="00AB2924"/>
    <w:rsid w:val="00AB77BA"/>
    <w:rsid w:val="00AB7A69"/>
    <w:rsid w:val="00AC1397"/>
    <w:rsid w:val="00AC152A"/>
    <w:rsid w:val="00AC4312"/>
    <w:rsid w:val="00AC5C93"/>
    <w:rsid w:val="00AC5FFE"/>
    <w:rsid w:val="00AC6457"/>
    <w:rsid w:val="00AD064B"/>
    <w:rsid w:val="00AD0E0B"/>
    <w:rsid w:val="00AD4252"/>
    <w:rsid w:val="00AE0EB8"/>
    <w:rsid w:val="00AE470D"/>
    <w:rsid w:val="00AE61E1"/>
    <w:rsid w:val="00AF2303"/>
    <w:rsid w:val="00AF2437"/>
    <w:rsid w:val="00AF263A"/>
    <w:rsid w:val="00AF29CF"/>
    <w:rsid w:val="00AF3386"/>
    <w:rsid w:val="00AF341F"/>
    <w:rsid w:val="00AF358D"/>
    <w:rsid w:val="00AF676B"/>
    <w:rsid w:val="00AF7425"/>
    <w:rsid w:val="00B0034E"/>
    <w:rsid w:val="00B0343E"/>
    <w:rsid w:val="00B0765D"/>
    <w:rsid w:val="00B1128D"/>
    <w:rsid w:val="00B1153D"/>
    <w:rsid w:val="00B12210"/>
    <w:rsid w:val="00B12AE2"/>
    <w:rsid w:val="00B13ED5"/>
    <w:rsid w:val="00B2015E"/>
    <w:rsid w:val="00B207A0"/>
    <w:rsid w:val="00B223D2"/>
    <w:rsid w:val="00B244CF"/>
    <w:rsid w:val="00B24EC7"/>
    <w:rsid w:val="00B27991"/>
    <w:rsid w:val="00B30172"/>
    <w:rsid w:val="00B34624"/>
    <w:rsid w:val="00B37514"/>
    <w:rsid w:val="00B403B0"/>
    <w:rsid w:val="00B40EDE"/>
    <w:rsid w:val="00B4697E"/>
    <w:rsid w:val="00B51A73"/>
    <w:rsid w:val="00B52377"/>
    <w:rsid w:val="00B527F1"/>
    <w:rsid w:val="00B53EE8"/>
    <w:rsid w:val="00B54498"/>
    <w:rsid w:val="00B54CC8"/>
    <w:rsid w:val="00B54EA1"/>
    <w:rsid w:val="00B55906"/>
    <w:rsid w:val="00B55D16"/>
    <w:rsid w:val="00B61330"/>
    <w:rsid w:val="00B64211"/>
    <w:rsid w:val="00B64D89"/>
    <w:rsid w:val="00B6543C"/>
    <w:rsid w:val="00B66298"/>
    <w:rsid w:val="00B666E3"/>
    <w:rsid w:val="00B67161"/>
    <w:rsid w:val="00B70660"/>
    <w:rsid w:val="00B7101C"/>
    <w:rsid w:val="00B71749"/>
    <w:rsid w:val="00B72751"/>
    <w:rsid w:val="00B72A86"/>
    <w:rsid w:val="00B73894"/>
    <w:rsid w:val="00B73A44"/>
    <w:rsid w:val="00B75ED1"/>
    <w:rsid w:val="00B77C29"/>
    <w:rsid w:val="00B84786"/>
    <w:rsid w:val="00B91519"/>
    <w:rsid w:val="00B91A3F"/>
    <w:rsid w:val="00B923D7"/>
    <w:rsid w:val="00B92C7C"/>
    <w:rsid w:val="00B93802"/>
    <w:rsid w:val="00B93EBA"/>
    <w:rsid w:val="00B94283"/>
    <w:rsid w:val="00B97A89"/>
    <w:rsid w:val="00BA2591"/>
    <w:rsid w:val="00BA3729"/>
    <w:rsid w:val="00BA48C2"/>
    <w:rsid w:val="00BA59C5"/>
    <w:rsid w:val="00BA79CE"/>
    <w:rsid w:val="00BB01CA"/>
    <w:rsid w:val="00BB17A4"/>
    <w:rsid w:val="00BB1DDA"/>
    <w:rsid w:val="00BB22B5"/>
    <w:rsid w:val="00BB2A4D"/>
    <w:rsid w:val="00BB3BC7"/>
    <w:rsid w:val="00BB528F"/>
    <w:rsid w:val="00BC1B49"/>
    <w:rsid w:val="00BC4131"/>
    <w:rsid w:val="00BC622B"/>
    <w:rsid w:val="00BC77EA"/>
    <w:rsid w:val="00BD1568"/>
    <w:rsid w:val="00BD34B0"/>
    <w:rsid w:val="00BD3A95"/>
    <w:rsid w:val="00BD41BA"/>
    <w:rsid w:val="00BD55FF"/>
    <w:rsid w:val="00BD5F25"/>
    <w:rsid w:val="00BD75F2"/>
    <w:rsid w:val="00BD76C1"/>
    <w:rsid w:val="00BE189B"/>
    <w:rsid w:val="00BE2C76"/>
    <w:rsid w:val="00BE52E6"/>
    <w:rsid w:val="00BF0440"/>
    <w:rsid w:val="00BF0D25"/>
    <w:rsid w:val="00BF1EB6"/>
    <w:rsid w:val="00BF3F7F"/>
    <w:rsid w:val="00BF5CEA"/>
    <w:rsid w:val="00BF7F73"/>
    <w:rsid w:val="00BF7F84"/>
    <w:rsid w:val="00BF7F9D"/>
    <w:rsid w:val="00C00269"/>
    <w:rsid w:val="00C00B64"/>
    <w:rsid w:val="00C01E34"/>
    <w:rsid w:val="00C036C6"/>
    <w:rsid w:val="00C04023"/>
    <w:rsid w:val="00C0513A"/>
    <w:rsid w:val="00C10193"/>
    <w:rsid w:val="00C1045A"/>
    <w:rsid w:val="00C10CD9"/>
    <w:rsid w:val="00C12FCF"/>
    <w:rsid w:val="00C13224"/>
    <w:rsid w:val="00C13FC9"/>
    <w:rsid w:val="00C23535"/>
    <w:rsid w:val="00C25626"/>
    <w:rsid w:val="00C265D1"/>
    <w:rsid w:val="00C325C3"/>
    <w:rsid w:val="00C3649A"/>
    <w:rsid w:val="00C366FB"/>
    <w:rsid w:val="00C42634"/>
    <w:rsid w:val="00C42877"/>
    <w:rsid w:val="00C4441F"/>
    <w:rsid w:val="00C4504E"/>
    <w:rsid w:val="00C468E6"/>
    <w:rsid w:val="00C4775E"/>
    <w:rsid w:val="00C47788"/>
    <w:rsid w:val="00C5091B"/>
    <w:rsid w:val="00C52D6E"/>
    <w:rsid w:val="00C55AF2"/>
    <w:rsid w:val="00C576C3"/>
    <w:rsid w:val="00C602C6"/>
    <w:rsid w:val="00C66560"/>
    <w:rsid w:val="00C671AB"/>
    <w:rsid w:val="00C701C8"/>
    <w:rsid w:val="00C71F31"/>
    <w:rsid w:val="00C72B65"/>
    <w:rsid w:val="00C740E4"/>
    <w:rsid w:val="00C7497E"/>
    <w:rsid w:val="00C81B79"/>
    <w:rsid w:val="00C82B35"/>
    <w:rsid w:val="00C85BAA"/>
    <w:rsid w:val="00C922B9"/>
    <w:rsid w:val="00C929AC"/>
    <w:rsid w:val="00C92E6B"/>
    <w:rsid w:val="00C93135"/>
    <w:rsid w:val="00C93628"/>
    <w:rsid w:val="00C95BD0"/>
    <w:rsid w:val="00C96065"/>
    <w:rsid w:val="00C97910"/>
    <w:rsid w:val="00CA2AF2"/>
    <w:rsid w:val="00CA32B6"/>
    <w:rsid w:val="00CA640A"/>
    <w:rsid w:val="00CB4EDF"/>
    <w:rsid w:val="00CB5472"/>
    <w:rsid w:val="00CB5B0B"/>
    <w:rsid w:val="00CB6210"/>
    <w:rsid w:val="00CC02AA"/>
    <w:rsid w:val="00CC02D7"/>
    <w:rsid w:val="00CC1502"/>
    <w:rsid w:val="00CC22F3"/>
    <w:rsid w:val="00CC2FC4"/>
    <w:rsid w:val="00CC3436"/>
    <w:rsid w:val="00CC4ACA"/>
    <w:rsid w:val="00CC5BE8"/>
    <w:rsid w:val="00CD00E2"/>
    <w:rsid w:val="00CD0E4A"/>
    <w:rsid w:val="00CD2FF9"/>
    <w:rsid w:val="00CD36A6"/>
    <w:rsid w:val="00CD3AD2"/>
    <w:rsid w:val="00CD624B"/>
    <w:rsid w:val="00CD76F9"/>
    <w:rsid w:val="00CD7FE2"/>
    <w:rsid w:val="00CE1702"/>
    <w:rsid w:val="00CE2728"/>
    <w:rsid w:val="00CE307F"/>
    <w:rsid w:val="00CE4D19"/>
    <w:rsid w:val="00CE7A6A"/>
    <w:rsid w:val="00CE7FB0"/>
    <w:rsid w:val="00CF2555"/>
    <w:rsid w:val="00CF2F5D"/>
    <w:rsid w:val="00CF58E2"/>
    <w:rsid w:val="00CF7396"/>
    <w:rsid w:val="00D05444"/>
    <w:rsid w:val="00D06241"/>
    <w:rsid w:val="00D06452"/>
    <w:rsid w:val="00D12C70"/>
    <w:rsid w:val="00D14003"/>
    <w:rsid w:val="00D14D88"/>
    <w:rsid w:val="00D22297"/>
    <w:rsid w:val="00D23DF9"/>
    <w:rsid w:val="00D2488E"/>
    <w:rsid w:val="00D26FB9"/>
    <w:rsid w:val="00D27ECF"/>
    <w:rsid w:val="00D304E6"/>
    <w:rsid w:val="00D31C29"/>
    <w:rsid w:val="00D31C93"/>
    <w:rsid w:val="00D34BB4"/>
    <w:rsid w:val="00D40B04"/>
    <w:rsid w:val="00D4210A"/>
    <w:rsid w:val="00D424EF"/>
    <w:rsid w:val="00D432D6"/>
    <w:rsid w:val="00D433FB"/>
    <w:rsid w:val="00D434F0"/>
    <w:rsid w:val="00D47665"/>
    <w:rsid w:val="00D500B0"/>
    <w:rsid w:val="00D52087"/>
    <w:rsid w:val="00D557D2"/>
    <w:rsid w:val="00D55E57"/>
    <w:rsid w:val="00D6147F"/>
    <w:rsid w:val="00D63E28"/>
    <w:rsid w:val="00D6422C"/>
    <w:rsid w:val="00D65D06"/>
    <w:rsid w:val="00D70E71"/>
    <w:rsid w:val="00D720D8"/>
    <w:rsid w:val="00D736FE"/>
    <w:rsid w:val="00D7380E"/>
    <w:rsid w:val="00D7542B"/>
    <w:rsid w:val="00D76447"/>
    <w:rsid w:val="00D848B9"/>
    <w:rsid w:val="00D84A87"/>
    <w:rsid w:val="00D8561B"/>
    <w:rsid w:val="00D869B9"/>
    <w:rsid w:val="00D87032"/>
    <w:rsid w:val="00D8797D"/>
    <w:rsid w:val="00D87E6A"/>
    <w:rsid w:val="00D90B4F"/>
    <w:rsid w:val="00D9284D"/>
    <w:rsid w:val="00D933A1"/>
    <w:rsid w:val="00D9343E"/>
    <w:rsid w:val="00D940F5"/>
    <w:rsid w:val="00D95BBC"/>
    <w:rsid w:val="00D961AA"/>
    <w:rsid w:val="00D9631F"/>
    <w:rsid w:val="00D9666F"/>
    <w:rsid w:val="00DA002E"/>
    <w:rsid w:val="00DA14BC"/>
    <w:rsid w:val="00DA51A7"/>
    <w:rsid w:val="00DA5393"/>
    <w:rsid w:val="00DA7411"/>
    <w:rsid w:val="00DA7D0F"/>
    <w:rsid w:val="00DA7F03"/>
    <w:rsid w:val="00DB071C"/>
    <w:rsid w:val="00DB2347"/>
    <w:rsid w:val="00DB5D63"/>
    <w:rsid w:val="00DB74A4"/>
    <w:rsid w:val="00DC06B0"/>
    <w:rsid w:val="00DC0962"/>
    <w:rsid w:val="00DC1389"/>
    <w:rsid w:val="00DC667E"/>
    <w:rsid w:val="00DD016E"/>
    <w:rsid w:val="00DD7998"/>
    <w:rsid w:val="00DD7D15"/>
    <w:rsid w:val="00DE0CCB"/>
    <w:rsid w:val="00DE1A20"/>
    <w:rsid w:val="00DE2376"/>
    <w:rsid w:val="00DE4682"/>
    <w:rsid w:val="00DE5557"/>
    <w:rsid w:val="00DE73CF"/>
    <w:rsid w:val="00DE7497"/>
    <w:rsid w:val="00DF16B0"/>
    <w:rsid w:val="00DF2C4E"/>
    <w:rsid w:val="00DF3D4C"/>
    <w:rsid w:val="00DF4E28"/>
    <w:rsid w:val="00DF6207"/>
    <w:rsid w:val="00E03BBE"/>
    <w:rsid w:val="00E050A5"/>
    <w:rsid w:val="00E0576B"/>
    <w:rsid w:val="00E06E14"/>
    <w:rsid w:val="00E07FF0"/>
    <w:rsid w:val="00E10DFB"/>
    <w:rsid w:val="00E113FB"/>
    <w:rsid w:val="00E12848"/>
    <w:rsid w:val="00E16513"/>
    <w:rsid w:val="00E1708A"/>
    <w:rsid w:val="00E23AEB"/>
    <w:rsid w:val="00E23DB2"/>
    <w:rsid w:val="00E25F33"/>
    <w:rsid w:val="00E26D5B"/>
    <w:rsid w:val="00E26F20"/>
    <w:rsid w:val="00E27006"/>
    <w:rsid w:val="00E27014"/>
    <w:rsid w:val="00E27FA0"/>
    <w:rsid w:val="00E31FDD"/>
    <w:rsid w:val="00E32A4B"/>
    <w:rsid w:val="00E3409F"/>
    <w:rsid w:val="00E343D1"/>
    <w:rsid w:val="00E343E4"/>
    <w:rsid w:val="00E407B3"/>
    <w:rsid w:val="00E4121D"/>
    <w:rsid w:val="00E4146C"/>
    <w:rsid w:val="00E42CAC"/>
    <w:rsid w:val="00E46602"/>
    <w:rsid w:val="00E46839"/>
    <w:rsid w:val="00E46B70"/>
    <w:rsid w:val="00E50BD3"/>
    <w:rsid w:val="00E54540"/>
    <w:rsid w:val="00E54903"/>
    <w:rsid w:val="00E54C39"/>
    <w:rsid w:val="00E54DEB"/>
    <w:rsid w:val="00E569B0"/>
    <w:rsid w:val="00E57CCD"/>
    <w:rsid w:val="00E57DB5"/>
    <w:rsid w:val="00E60F99"/>
    <w:rsid w:val="00E63230"/>
    <w:rsid w:val="00E64AD9"/>
    <w:rsid w:val="00E64BDE"/>
    <w:rsid w:val="00E6750F"/>
    <w:rsid w:val="00E6757D"/>
    <w:rsid w:val="00E703B1"/>
    <w:rsid w:val="00E70CEF"/>
    <w:rsid w:val="00E70D4D"/>
    <w:rsid w:val="00E71F9B"/>
    <w:rsid w:val="00E72D86"/>
    <w:rsid w:val="00E74203"/>
    <w:rsid w:val="00E767F8"/>
    <w:rsid w:val="00E84EEF"/>
    <w:rsid w:val="00E84EF1"/>
    <w:rsid w:val="00E8618B"/>
    <w:rsid w:val="00E862C4"/>
    <w:rsid w:val="00E90A38"/>
    <w:rsid w:val="00E9593E"/>
    <w:rsid w:val="00EA0900"/>
    <w:rsid w:val="00EA0FEF"/>
    <w:rsid w:val="00EA363C"/>
    <w:rsid w:val="00EA3A4D"/>
    <w:rsid w:val="00EA3F06"/>
    <w:rsid w:val="00EA3F43"/>
    <w:rsid w:val="00EA4C74"/>
    <w:rsid w:val="00EA5774"/>
    <w:rsid w:val="00EA750C"/>
    <w:rsid w:val="00EB0FA4"/>
    <w:rsid w:val="00EB3171"/>
    <w:rsid w:val="00EB3A62"/>
    <w:rsid w:val="00EB5019"/>
    <w:rsid w:val="00EB52A3"/>
    <w:rsid w:val="00EB5A15"/>
    <w:rsid w:val="00EB7599"/>
    <w:rsid w:val="00EC3103"/>
    <w:rsid w:val="00EC421E"/>
    <w:rsid w:val="00ED3BA0"/>
    <w:rsid w:val="00ED6CB1"/>
    <w:rsid w:val="00ED7B17"/>
    <w:rsid w:val="00EE0F33"/>
    <w:rsid w:val="00EE1902"/>
    <w:rsid w:val="00EE5354"/>
    <w:rsid w:val="00EE6D1A"/>
    <w:rsid w:val="00EE7DA9"/>
    <w:rsid w:val="00EF1125"/>
    <w:rsid w:val="00EF1DF7"/>
    <w:rsid w:val="00EF21C7"/>
    <w:rsid w:val="00EF27C0"/>
    <w:rsid w:val="00EF27C2"/>
    <w:rsid w:val="00EF2B17"/>
    <w:rsid w:val="00EF2B40"/>
    <w:rsid w:val="00EF349E"/>
    <w:rsid w:val="00EF3665"/>
    <w:rsid w:val="00EF3B9C"/>
    <w:rsid w:val="00EF426F"/>
    <w:rsid w:val="00EF5EAD"/>
    <w:rsid w:val="00EF6291"/>
    <w:rsid w:val="00F005C7"/>
    <w:rsid w:val="00F01263"/>
    <w:rsid w:val="00F02EA8"/>
    <w:rsid w:val="00F03DEF"/>
    <w:rsid w:val="00F0582D"/>
    <w:rsid w:val="00F06DF8"/>
    <w:rsid w:val="00F114B6"/>
    <w:rsid w:val="00F1269D"/>
    <w:rsid w:val="00F13A5E"/>
    <w:rsid w:val="00F326E3"/>
    <w:rsid w:val="00F33952"/>
    <w:rsid w:val="00F35056"/>
    <w:rsid w:val="00F362EB"/>
    <w:rsid w:val="00F378E3"/>
    <w:rsid w:val="00F437C6"/>
    <w:rsid w:val="00F44902"/>
    <w:rsid w:val="00F507CA"/>
    <w:rsid w:val="00F51E53"/>
    <w:rsid w:val="00F557FC"/>
    <w:rsid w:val="00F55BBE"/>
    <w:rsid w:val="00F602D1"/>
    <w:rsid w:val="00F60BDB"/>
    <w:rsid w:val="00F60F76"/>
    <w:rsid w:val="00F63022"/>
    <w:rsid w:val="00F636EC"/>
    <w:rsid w:val="00F6600A"/>
    <w:rsid w:val="00F66945"/>
    <w:rsid w:val="00F66B4D"/>
    <w:rsid w:val="00F71866"/>
    <w:rsid w:val="00F71AC1"/>
    <w:rsid w:val="00F72B36"/>
    <w:rsid w:val="00F73188"/>
    <w:rsid w:val="00F73A65"/>
    <w:rsid w:val="00F74749"/>
    <w:rsid w:val="00F74EF5"/>
    <w:rsid w:val="00F75206"/>
    <w:rsid w:val="00F769AC"/>
    <w:rsid w:val="00F8007F"/>
    <w:rsid w:val="00F838E8"/>
    <w:rsid w:val="00F839EE"/>
    <w:rsid w:val="00F85B48"/>
    <w:rsid w:val="00F86295"/>
    <w:rsid w:val="00F87864"/>
    <w:rsid w:val="00F87BF8"/>
    <w:rsid w:val="00F90B9A"/>
    <w:rsid w:val="00F91716"/>
    <w:rsid w:val="00F955B0"/>
    <w:rsid w:val="00F955E6"/>
    <w:rsid w:val="00FA050E"/>
    <w:rsid w:val="00FA0612"/>
    <w:rsid w:val="00FA2EF0"/>
    <w:rsid w:val="00FA350F"/>
    <w:rsid w:val="00FA3E61"/>
    <w:rsid w:val="00FA403A"/>
    <w:rsid w:val="00FA4D7C"/>
    <w:rsid w:val="00FA6F58"/>
    <w:rsid w:val="00FA6FDB"/>
    <w:rsid w:val="00FB3B07"/>
    <w:rsid w:val="00FB4A4E"/>
    <w:rsid w:val="00FC0DEE"/>
    <w:rsid w:val="00FC30DA"/>
    <w:rsid w:val="00FC4ADC"/>
    <w:rsid w:val="00FC6F38"/>
    <w:rsid w:val="00FD026E"/>
    <w:rsid w:val="00FD1516"/>
    <w:rsid w:val="00FD3071"/>
    <w:rsid w:val="00FD4108"/>
    <w:rsid w:val="00FD5C94"/>
    <w:rsid w:val="00FE289D"/>
    <w:rsid w:val="00FE49E2"/>
    <w:rsid w:val="00FF0663"/>
    <w:rsid w:val="00FF06EB"/>
    <w:rsid w:val="00FF345A"/>
    <w:rsid w:val="00FF3C05"/>
    <w:rsid w:val="00FF637C"/>
    <w:rsid w:val="00FF64E4"/>
    <w:rsid w:val="00FF6640"/>
    <w:rsid w:val="00FF6B95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395848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395848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395848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/>
    </w:rPr>
  </w:style>
  <w:style w:type="character" w:customStyle="1" w:styleId="TextodegloboCar">
    <w:name w:val="Texto de globo Car"/>
    <w:link w:val="Textodeglobo"/>
    <w:uiPriority w:val="99"/>
    <w:semiHidden/>
    <w:rsid w:val="00395848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Usuario</cp:lastModifiedBy>
  <cp:revision>3</cp:revision>
  <cp:lastPrinted>2014-06-16T10:13:00Z</cp:lastPrinted>
  <dcterms:created xsi:type="dcterms:W3CDTF">2014-08-18T04:50:00Z</dcterms:created>
  <dcterms:modified xsi:type="dcterms:W3CDTF">2014-08-18T05:21:00Z</dcterms:modified>
</cp:coreProperties>
</file>