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  <w:r w:rsidRPr="009E54C3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08.75pt;height:36pt;visibility:visible">
            <v:imagedata r:id="rId7" o:title=""/>
          </v:shape>
        </w:pict>
      </w: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1.9pt;margin-top:8.1pt;width:382.7pt;height:93.95pt;z-index:251656192" fillcolor="#bfbfbf" stroked="f">
            <v:textbox style="mso-next-textbox:#_x0000_s1026">
              <w:txbxContent>
                <w:p w:rsidR="00A03A0E" w:rsidRPr="00BE535B" w:rsidRDefault="00A03A0E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n-GB"/>
                    </w:rPr>
                  </w:pPr>
                  <w:r w:rsidRPr="00BE535B">
                    <w:rPr>
                      <w:color w:val="FFFFFF"/>
                      <w:sz w:val="36"/>
                      <w:szCs w:val="36"/>
                      <w:lang w:val="en-GB"/>
                    </w:rPr>
                    <w:t>Primària</w:t>
                  </w:r>
                </w:p>
                <w:p w:rsidR="00A03A0E" w:rsidRPr="00BE535B" w:rsidRDefault="00A03A0E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</w:pPr>
                  <w:r w:rsidRPr="00BE535B"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  <w:t>Valors Socials i Cívics 5</w:t>
                  </w:r>
                </w:p>
                <w:p w:rsidR="00A03A0E" w:rsidRPr="001F08AC" w:rsidRDefault="00A03A0E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251655168" o:connectortype="straight" strokecolor="#a5a5a5">
            <v:stroke dashstyle="1 1"/>
          </v:shape>
        </w:pict>
      </w: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 id="_x0000_s1028" type="#_x0000_t176" style="position:absolute;margin-left:-1.4pt;margin-top:3.25pt;width:212.55pt;height:40.35pt;z-index:251657216" fillcolor="#bfbfbf" stroked="f">
            <v:textbox style="mso-next-textbox:#_x0000_s1028">
              <w:txbxContent>
                <w:p w:rsidR="00A03A0E" w:rsidRPr="00A32180" w:rsidRDefault="00A03A0E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A32180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1</w:t>
                  </w:r>
                </w:p>
              </w:txbxContent>
            </v:textbox>
          </v:shape>
        </w:pict>
      </w: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086811" w:rsidRDefault="00A03A0E" w:rsidP="00FC0DEE">
      <w:pPr>
        <w:pStyle w:val="ttulofilete"/>
        <w:rPr>
          <w:sz w:val="22"/>
          <w:szCs w:val="22"/>
          <w:u w:val="none"/>
        </w:rPr>
      </w:pP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80808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1.  </w:t>
      </w:r>
      <w:r w:rsidRPr="00D368A7">
        <w:rPr>
          <w:sz w:val="22"/>
          <w:szCs w:val="22"/>
          <w:lang w:val="ca-ES"/>
        </w:rPr>
        <w:t>Presentació de la unitat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2.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Objectius didàctics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3.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Continguts de la unitat</w:t>
      </w:r>
      <w:r>
        <w:rPr>
          <w:color w:val="000000"/>
          <w:sz w:val="22"/>
          <w:szCs w:val="22"/>
          <w:lang w:val="ca-ES"/>
        </w:rPr>
        <w:t>, c</w:t>
      </w:r>
      <w:r w:rsidRPr="00D368A7">
        <w:rPr>
          <w:color w:val="000000"/>
          <w:sz w:val="22"/>
          <w:szCs w:val="22"/>
          <w:lang w:val="ca-ES"/>
        </w:rPr>
        <w:t>riteris d’avaluació</w:t>
      </w:r>
      <w:r>
        <w:rPr>
          <w:color w:val="000000"/>
          <w:sz w:val="22"/>
          <w:szCs w:val="22"/>
          <w:lang w:val="ca-ES"/>
        </w:rPr>
        <w:t xml:space="preserve"> i e</w:t>
      </w:r>
      <w:r w:rsidRPr="00D368A7">
        <w:rPr>
          <w:color w:val="000000"/>
          <w:sz w:val="22"/>
          <w:szCs w:val="22"/>
          <w:lang w:val="ca-ES"/>
        </w:rPr>
        <w:t>stàndards d’aprenentatge avaluables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4.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Selecció d’evidències per al</w:t>
      </w:r>
      <w:r>
        <w:rPr>
          <w:color w:val="000000"/>
          <w:sz w:val="22"/>
          <w:szCs w:val="22"/>
          <w:lang w:val="ca-ES"/>
        </w:rPr>
        <w:t xml:space="preserve"> dossier</w:t>
      </w:r>
      <w:r w:rsidRPr="00D368A7">
        <w:rPr>
          <w:color w:val="000000"/>
          <w:sz w:val="22"/>
          <w:szCs w:val="22"/>
          <w:lang w:val="ca-ES"/>
        </w:rPr>
        <w:t xml:space="preserve"> </w:t>
      </w:r>
      <w:r>
        <w:rPr>
          <w:color w:val="000000"/>
          <w:sz w:val="22"/>
          <w:szCs w:val="22"/>
          <w:lang w:val="ca-ES"/>
        </w:rPr>
        <w:t>(</w:t>
      </w:r>
      <w:r w:rsidRPr="00D368A7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>)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5.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Competències: descriptors i acompliments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6.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Tasques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7.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Estratègies metodològiques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8.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Recursos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9.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Eines d’avaluació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>10.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 xml:space="preserve">Mesures per a la inclusió i </w:t>
      </w:r>
      <w:r>
        <w:rPr>
          <w:color w:val="000000"/>
          <w:sz w:val="22"/>
          <w:szCs w:val="22"/>
          <w:lang w:val="ca-ES"/>
        </w:rPr>
        <w:t>l’</w:t>
      </w:r>
      <w:r w:rsidRPr="00D368A7">
        <w:rPr>
          <w:color w:val="000000"/>
          <w:sz w:val="22"/>
          <w:szCs w:val="22"/>
          <w:lang w:val="ca-ES"/>
        </w:rPr>
        <w:t xml:space="preserve">atenció </w:t>
      </w:r>
      <w:r>
        <w:rPr>
          <w:color w:val="000000"/>
          <w:sz w:val="22"/>
          <w:szCs w:val="22"/>
          <w:lang w:val="ca-ES"/>
        </w:rPr>
        <w:t>de</w:t>
      </w:r>
      <w:r w:rsidRPr="00D368A7">
        <w:rPr>
          <w:color w:val="000000"/>
          <w:sz w:val="22"/>
          <w:szCs w:val="22"/>
          <w:lang w:val="ca-ES"/>
        </w:rPr>
        <w:t xml:space="preserve"> la diversitat</w:t>
      </w:r>
    </w:p>
    <w:p w:rsidR="00A03A0E" w:rsidRPr="00D368A7" w:rsidRDefault="00A03A0E" w:rsidP="008C66B3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9" type="#_x0000_t32" style="position:absolute;left:0;text-align:left;margin-left:6.5pt;margin-top:74.5pt;width:507.85pt;height:0;z-index:251660288" o:connectortype="straight" strokecolor="#a5a5a5">
            <v:stroke dashstyle="1 1"/>
          </v:shape>
        </w:pict>
      </w:r>
      <w:r w:rsidRPr="00D368A7">
        <w:rPr>
          <w:b/>
          <w:bCs/>
          <w:color w:val="808080"/>
          <w:sz w:val="22"/>
          <w:szCs w:val="22"/>
          <w:lang w:val="ca-ES"/>
        </w:rPr>
        <w:t>11.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Autoavaluació del professorat</w:t>
      </w:r>
    </w:p>
    <w:p w:rsidR="00A03A0E" w:rsidRPr="00086811" w:rsidRDefault="00A03A0E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</w:pPr>
    </w:p>
    <w:p w:rsidR="00A03A0E" w:rsidRPr="00086811" w:rsidRDefault="00A03A0E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A03A0E" w:rsidRPr="00086811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A03A0E" w:rsidRPr="00086811" w:rsidRDefault="00A03A0E" w:rsidP="00C04023">
      <w:pPr>
        <w:pStyle w:val="Heading1"/>
        <w:rPr>
          <w:sz w:val="22"/>
          <w:szCs w:val="22"/>
          <w:lang w:val="ca-ES"/>
        </w:rPr>
      </w:pPr>
      <w:r w:rsidRPr="00086811">
        <w:rPr>
          <w:color w:val="auto"/>
          <w:sz w:val="22"/>
          <w:szCs w:val="22"/>
          <w:lang w:val="ca-ES"/>
        </w:rPr>
        <w:t xml:space="preserve">1. </w:t>
      </w:r>
      <w:r w:rsidRPr="00086811">
        <w:rPr>
          <w:color w:val="auto"/>
          <w:sz w:val="22"/>
          <w:szCs w:val="22"/>
          <w:lang w:val="ca-ES"/>
        </w:rPr>
        <w:tab/>
        <w:t>PRESENTACIÓ DE LA UNITAT</w:t>
      </w:r>
    </w:p>
    <w:p w:rsidR="00A03A0E" w:rsidRPr="00086811" w:rsidRDefault="00A03A0E" w:rsidP="00C04023">
      <w:pPr>
        <w:pStyle w:val="Heading2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Títol</w:t>
      </w:r>
    </w:p>
    <w:p w:rsidR="00A03A0E" w:rsidRPr="00086811" w:rsidRDefault="00A03A0E" w:rsidP="00C04023">
      <w:pPr>
        <w:spacing w:after="120"/>
        <w:ind w:left="284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Conéixer-me millor.</w:t>
      </w:r>
    </w:p>
    <w:p w:rsidR="00A03A0E" w:rsidRPr="00086811" w:rsidRDefault="00A03A0E" w:rsidP="009E413C">
      <w:pPr>
        <w:pStyle w:val="Heading2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Descripció de la unitat</w:t>
      </w:r>
    </w:p>
    <w:p w:rsidR="00A03A0E" w:rsidRPr="00086811" w:rsidRDefault="00A03A0E" w:rsidP="009E413C">
      <w:pPr>
        <w:spacing w:after="120"/>
        <w:ind w:left="284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 xml:space="preserve">En aquesta primera unitat tractarem diferents aspectes que formen la imatge personal de l’ésser humà. </w:t>
      </w:r>
      <w:r>
        <w:rPr>
          <w:sz w:val="22"/>
          <w:szCs w:val="22"/>
          <w:lang w:val="ca-ES"/>
        </w:rPr>
        <w:t xml:space="preserve">En concret, </w:t>
      </w:r>
      <w:r w:rsidRPr="00086811">
        <w:rPr>
          <w:sz w:val="22"/>
          <w:szCs w:val="22"/>
          <w:lang w:val="ca-ES"/>
        </w:rPr>
        <w:t>centrarem l</w:t>
      </w:r>
      <w:r>
        <w:rPr>
          <w:sz w:val="22"/>
          <w:szCs w:val="22"/>
          <w:lang w:val="ca-ES"/>
        </w:rPr>
        <w:t>’</w:t>
      </w:r>
      <w:r w:rsidRPr="00086811">
        <w:rPr>
          <w:sz w:val="22"/>
          <w:szCs w:val="22"/>
          <w:lang w:val="ca-ES"/>
        </w:rPr>
        <w:t xml:space="preserve">atenció en el coneixement de l’autoconcepte, la identificació i interpretació de les emocions i la percepció dels estats d’ànim. Tractarem, </w:t>
      </w:r>
      <w:r>
        <w:rPr>
          <w:sz w:val="22"/>
          <w:szCs w:val="22"/>
          <w:lang w:val="ca-ES"/>
        </w:rPr>
        <w:t>per mitjà de</w:t>
      </w:r>
      <w:r w:rsidRPr="00086811">
        <w:rPr>
          <w:sz w:val="22"/>
          <w:szCs w:val="22"/>
          <w:lang w:val="ca-ES"/>
        </w:rPr>
        <w:t xml:space="preserve"> les activitats proposades en les diferents sessions, que els alumnes analitzen i expressen les seues fortaleses debilitats, emocions i estats d’ànim des d’una perspectiva positiva i de creixement personal que els permeta a</w:t>
      </w:r>
      <w:r>
        <w:rPr>
          <w:sz w:val="22"/>
          <w:szCs w:val="22"/>
          <w:lang w:val="ca-ES"/>
        </w:rPr>
        <w:t>uto</w:t>
      </w:r>
      <w:r w:rsidRPr="00086811">
        <w:rPr>
          <w:sz w:val="22"/>
          <w:szCs w:val="22"/>
          <w:lang w:val="ca-ES"/>
        </w:rPr>
        <w:t>regular</w:t>
      </w:r>
      <w:r>
        <w:rPr>
          <w:sz w:val="22"/>
          <w:szCs w:val="22"/>
          <w:lang w:val="ca-ES"/>
        </w:rPr>
        <w:t>-</w:t>
      </w:r>
      <w:r w:rsidRPr="00086811">
        <w:rPr>
          <w:sz w:val="22"/>
          <w:szCs w:val="22"/>
          <w:lang w:val="ca-ES"/>
        </w:rPr>
        <w:t xml:space="preserve">se i afrontar les seues relacions interpersonals. </w:t>
      </w:r>
    </w:p>
    <w:p w:rsidR="00A03A0E" w:rsidRPr="00086811" w:rsidRDefault="00A03A0E" w:rsidP="009E413C">
      <w:pPr>
        <w:spacing w:after="120"/>
        <w:ind w:left="284"/>
        <w:rPr>
          <w:sz w:val="22"/>
          <w:szCs w:val="22"/>
          <w:lang w:val="ca-ES"/>
        </w:rPr>
      </w:pPr>
    </w:p>
    <w:p w:rsidR="00A03A0E" w:rsidRPr="00086811" w:rsidRDefault="00A03A0E" w:rsidP="00A93F90">
      <w:pPr>
        <w:pStyle w:val="Heading2"/>
        <w:spacing w:before="240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Temporalització: tres sessions</w:t>
      </w:r>
    </w:p>
    <w:p w:rsidR="00A03A0E" w:rsidRDefault="00A03A0E" w:rsidP="00ED7B17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noProof/>
          <w:lang w:val="es-ES"/>
        </w:rPr>
        <w:pict>
          <v:group id="45 Grupo" o:spid="_x0000_s1034" style="position:absolute;left:0;text-align:left;margin-left:214.05pt;margin-top:3.8pt;width:69.85pt;height:19.25pt;z-index:251659264" coordsize="8872,2444">
            <v:shape id="Picture 6" o:spid="_x0000_s1035" type="#_x0000_t75" style="position:absolute;left:4390;width:2400;height:2444;visibility:visible">
              <v:imagedata r:id="rId8" o:title="" cropright="48019f"/>
              <v:path arrowok="t"/>
            </v:shape>
            <v:shape id="Picture 6" o:spid="_x0000_s1036" type="#_x0000_t75" style="position:absolute;left:2218;width:2399;height:2444;visibility:visible">
              <v:imagedata r:id="rId8" o:title="" cropright="48019f"/>
              <v:path arrowok="t"/>
            </v:shape>
            <v:shape id="Picture 6" o:spid="_x0000_s1037" type="#_x0000_t75" style="position:absolute;width:2444;height:2444;visibility:visible">
              <v:imagedata r:id="rId8" o:title="" cropleft="47879f" cropright="-1f"/>
              <v:path arrowok="t"/>
            </v:shape>
            <v:shape id="Picture 6" o:spid="_x0000_s1038" type="#_x0000_t75" style="position:absolute;left:6473;width:2399;height:2444;visibility:visible">
              <v:imagedata r:id="rId8" o:title="" cropright="48019f"/>
              <v:path arrowok="t"/>
            </v:shape>
          </v:group>
        </w:pict>
      </w:r>
      <w:r>
        <w:rPr>
          <w:noProof/>
          <w:lang w:val="es-ES"/>
        </w:rPr>
        <w:pict>
          <v:shape id="Imagen 16" o:spid="_x0000_s1039" type="#_x0000_t75" style="position:absolute;left:0;text-align:left;margin-left:78.45pt;margin-top:5.1pt;width:69.45pt;height:18pt;z-index:251658240;visibility:visible">
            <v:imagedata r:id="rId9" o:title=""/>
          </v:shape>
        </w:pict>
      </w:r>
      <w:r w:rsidRPr="00086811">
        <w:rPr>
          <w:sz w:val="22"/>
          <w:szCs w:val="22"/>
          <w:lang w:val="ca-ES"/>
        </w:rPr>
        <w:t xml:space="preserve">Setembre:                              </w:t>
      </w:r>
      <w:r>
        <w:rPr>
          <w:sz w:val="22"/>
          <w:szCs w:val="22"/>
          <w:lang w:val="ca-ES"/>
        </w:rPr>
        <w:t>o</w:t>
      </w:r>
      <w:r w:rsidRPr="00086811">
        <w:rPr>
          <w:sz w:val="22"/>
          <w:szCs w:val="22"/>
          <w:lang w:val="ca-ES"/>
        </w:rPr>
        <w:t xml:space="preserve">ctubre:                                          </w:t>
      </w:r>
    </w:p>
    <w:p w:rsidR="00A03A0E" w:rsidRPr="00086811" w:rsidRDefault="00A03A0E" w:rsidP="00ED7B17">
      <w:pPr>
        <w:spacing w:before="120" w:after="120"/>
        <w:ind w:left="284"/>
        <w:rPr>
          <w:sz w:val="22"/>
          <w:szCs w:val="22"/>
          <w:lang w:val="ca-ES"/>
        </w:rPr>
      </w:pP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Sessió 1: Ser o no ser... un iceberg.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 w:rsidRPr="00BE535B">
        <w:rPr>
          <w:sz w:val="22"/>
          <w:szCs w:val="22"/>
          <w:lang w:val="en-GB"/>
        </w:rPr>
        <w:t xml:space="preserve">•  </w:t>
      </w:r>
      <w:r w:rsidRPr="00086811">
        <w:rPr>
          <w:sz w:val="22"/>
          <w:szCs w:val="22"/>
          <w:lang w:val="ca-ES"/>
        </w:rPr>
        <w:t xml:space="preserve">Sessió 2: </w:t>
      </w:r>
      <w:r>
        <w:rPr>
          <w:sz w:val="22"/>
          <w:szCs w:val="22"/>
          <w:lang w:val="ca-ES"/>
        </w:rPr>
        <w:t>A</w:t>
      </w:r>
      <w:r w:rsidRPr="00086811">
        <w:rPr>
          <w:sz w:val="22"/>
          <w:szCs w:val="22"/>
          <w:lang w:val="ca-ES"/>
        </w:rPr>
        <w:t xml:space="preserve"> vegades em sent...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 w:rsidRPr="009925BA">
        <w:rPr>
          <w:sz w:val="22"/>
          <w:szCs w:val="22"/>
          <w:lang w:val="en-GB"/>
        </w:rPr>
        <w:t xml:space="preserve">•  </w:t>
      </w:r>
      <w:r w:rsidRPr="00086811">
        <w:rPr>
          <w:sz w:val="22"/>
          <w:szCs w:val="22"/>
          <w:lang w:val="ca-ES"/>
        </w:rPr>
        <w:t>Sessió 3: Què em passa?</w:t>
      </w:r>
    </w:p>
    <w:p w:rsidR="00A03A0E" w:rsidRPr="00086811" w:rsidRDefault="00A03A0E" w:rsidP="009E413C">
      <w:pPr>
        <w:spacing w:after="120"/>
        <w:ind w:left="284"/>
        <w:rPr>
          <w:sz w:val="22"/>
          <w:szCs w:val="22"/>
          <w:lang w:val="ca-ES"/>
        </w:rPr>
      </w:pPr>
    </w:p>
    <w:p w:rsidR="00A03A0E" w:rsidRPr="00086811" w:rsidRDefault="00A03A0E" w:rsidP="009E413C">
      <w:pPr>
        <w:spacing w:after="120"/>
        <w:ind w:left="284"/>
        <w:rPr>
          <w:sz w:val="22"/>
          <w:szCs w:val="22"/>
          <w:lang w:val="ca-ES"/>
        </w:rPr>
      </w:pPr>
    </w:p>
    <w:p w:rsidR="00A03A0E" w:rsidRPr="00086811" w:rsidRDefault="00A03A0E" w:rsidP="00337A31">
      <w:pPr>
        <w:pStyle w:val="Heading1"/>
        <w:rPr>
          <w:color w:val="auto"/>
          <w:sz w:val="22"/>
          <w:szCs w:val="22"/>
          <w:lang w:val="ca-ES"/>
        </w:rPr>
      </w:pPr>
      <w:r w:rsidRPr="00086811">
        <w:rPr>
          <w:color w:val="auto"/>
          <w:sz w:val="22"/>
          <w:szCs w:val="22"/>
          <w:lang w:val="ca-ES"/>
        </w:rPr>
        <w:t xml:space="preserve">2. </w:t>
      </w:r>
      <w:r w:rsidRPr="00086811">
        <w:rPr>
          <w:color w:val="auto"/>
          <w:sz w:val="22"/>
          <w:szCs w:val="22"/>
          <w:lang w:val="ca-ES"/>
        </w:rPr>
        <w:tab/>
        <w:t>OBJECTIUS DIDÀCTICS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Comprendre el terme d’autoconcepte.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Enfortir l’autoconcepte.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Analitzar les fortaleses i debilitats personals.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 w:rsidRPr="00BE535B">
        <w:rPr>
          <w:sz w:val="22"/>
          <w:szCs w:val="22"/>
          <w:lang w:val="en-GB"/>
        </w:rPr>
        <w:t xml:space="preserve">•  </w:t>
      </w:r>
      <w:r w:rsidRPr="00086811">
        <w:rPr>
          <w:sz w:val="22"/>
          <w:szCs w:val="22"/>
          <w:lang w:val="ca-ES"/>
        </w:rPr>
        <w:t>Percebre els estats d’ànim propis i aliens.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Identificar factors que poden influir en el nostre estat d’ànim.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Conéixer accions o paraules que ajuden a modificar els nostres estats d’ànim.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 xml:space="preserve">Identificar les emocions i ampliar el vocabulari sobre </w:t>
      </w:r>
      <w:r>
        <w:rPr>
          <w:sz w:val="22"/>
          <w:szCs w:val="22"/>
          <w:lang w:val="ca-ES"/>
        </w:rPr>
        <w:t>aquestes</w:t>
      </w:r>
      <w:r w:rsidRPr="00086811">
        <w:rPr>
          <w:sz w:val="22"/>
          <w:szCs w:val="22"/>
          <w:lang w:val="ca-ES"/>
        </w:rPr>
        <w:t>.</w:t>
      </w:r>
    </w:p>
    <w:p w:rsidR="00A03A0E" w:rsidRPr="00086811" w:rsidRDefault="00A03A0E" w:rsidP="009E413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 xml:space="preserve">Aprendre a diferenciar i </w:t>
      </w:r>
      <w:r>
        <w:rPr>
          <w:sz w:val="22"/>
          <w:szCs w:val="22"/>
          <w:lang w:val="ca-ES"/>
        </w:rPr>
        <w:t xml:space="preserve">a </w:t>
      </w:r>
      <w:r w:rsidRPr="00086811">
        <w:rPr>
          <w:sz w:val="22"/>
          <w:szCs w:val="22"/>
          <w:lang w:val="ca-ES"/>
        </w:rPr>
        <w:t>interpretar les emocions.</w:t>
      </w:r>
    </w:p>
    <w:p w:rsidR="00A03A0E" w:rsidRPr="00086811" w:rsidRDefault="00A03A0E" w:rsidP="00337A31">
      <w:pPr>
        <w:spacing w:after="120"/>
        <w:ind w:left="454" w:hanging="170"/>
        <w:jc w:val="both"/>
        <w:rPr>
          <w:sz w:val="22"/>
          <w:szCs w:val="22"/>
          <w:lang w:val="ca-ES"/>
        </w:rPr>
      </w:pPr>
    </w:p>
    <w:p w:rsidR="00A03A0E" w:rsidRPr="00086811" w:rsidRDefault="00A03A0E" w:rsidP="009E413C">
      <w:pPr>
        <w:pStyle w:val="Heading1"/>
        <w:rPr>
          <w:color w:val="auto"/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br w:type="page"/>
      </w:r>
      <w:r w:rsidRPr="00086811">
        <w:rPr>
          <w:color w:val="auto"/>
          <w:sz w:val="22"/>
          <w:szCs w:val="22"/>
          <w:lang w:val="ca-ES"/>
        </w:rPr>
        <w:t xml:space="preserve">3. </w:t>
      </w:r>
      <w:r w:rsidRPr="00086811">
        <w:rPr>
          <w:color w:val="auto"/>
          <w:sz w:val="22"/>
          <w:szCs w:val="22"/>
          <w:lang w:val="ca-ES"/>
        </w:rPr>
        <w:tab/>
        <w:t>CONTINGUTS DE LA UNITAT</w:t>
      </w:r>
      <w:r>
        <w:rPr>
          <w:color w:val="auto"/>
          <w:sz w:val="22"/>
          <w:szCs w:val="22"/>
          <w:lang w:val="ca-ES"/>
        </w:rPr>
        <w:t xml:space="preserve">, </w:t>
      </w:r>
      <w:r w:rsidRPr="00086811">
        <w:rPr>
          <w:color w:val="auto"/>
          <w:sz w:val="22"/>
          <w:szCs w:val="22"/>
          <w:lang w:val="ca-ES"/>
        </w:rPr>
        <w:t>CRITERIS D’AVALUACIÓ</w:t>
      </w:r>
      <w:r>
        <w:rPr>
          <w:color w:val="auto"/>
          <w:sz w:val="22"/>
          <w:szCs w:val="22"/>
          <w:lang w:val="ca-ES"/>
        </w:rPr>
        <w:t xml:space="preserve"> I</w:t>
      </w:r>
      <w:r w:rsidRPr="00086811">
        <w:rPr>
          <w:color w:val="auto"/>
          <w:sz w:val="22"/>
          <w:szCs w:val="22"/>
          <w:lang w:val="ca-ES"/>
        </w:rPr>
        <w:t xml:space="preserve">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6"/>
        <w:gridCol w:w="2932"/>
        <w:gridCol w:w="3643"/>
      </w:tblGrid>
      <w:tr w:rsidR="00A03A0E" w:rsidRPr="00086811"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A03A0E" w:rsidRPr="00086811" w:rsidRDefault="00A03A0E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086811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3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A03A0E" w:rsidRPr="00086811" w:rsidRDefault="00A03A0E" w:rsidP="00D63E28">
            <w:pPr>
              <w:spacing w:before="120" w:after="120"/>
              <w:rPr>
                <w:lang w:val="ca-ES"/>
              </w:rPr>
            </w:pPr>
            <w:r w:rsidRPr="00086811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64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A03A0E" w:rsidRPr="00086811" w:rsidRDefault="00A03A0E" w:rsidP="00D63E28">
            <w:pPr>
              <w:spacing w:before="120" w:after="120"/>
              <w:rPr>
                <w:lang w:val="ca-ES"/>
              </w:rPr>
            </w:pPr>
            <w:r w:rsidRPr="00086811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A03A0E" w:rsidRPr="00086811">
        <w:trPr>
          <w:trHeight w:hRule="exact" w:val="113"/>
        </w:trPr>
        <w:tc>
          <w:tcPr>
            <w:tcW w:w="2826" w:type="dxa"/>
            <w:tcBorders>
              <w:top w:val="nil"/>
              <w:left w:val="nil"/>
              <w:right w:val="nil"/>
            </w:tcBorders>
          </w:tcPr>
          <w:p w:rsidR="00A03A0E" w:rsidRPr="00086811" w:rsidRDefault="00A03A0E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32" w:type="dxa"/>
            <w:tcBorders>
              <w:top w:val="nil"/>
              <w:left w:val="nil"/>
              <w:right w:val="nil"/>
            </w:tcBorders>
          </w:tcPr>
          <w:p w:rsidR="00A03A0E" w:rsidRPr="00086811" w:rsidRDefault="00A03A0E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643" w:type="dxa"/>
            <w:tcBorders>
              <w:top w:val="nil"/>
              <w:left w:val="nil"/>
              <w:right w:val="nil"/>
            </w:tcBorders>
          </w:tcPr>
          <w:p w:rsidR="00A03A0E" w:rsidRPr="00086811" w:rsidRDefault="00A03A0E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A03A0E" w:rsidRPr="00086811">
        <w:tc>
          <w:tcPr>
            <w:tcW w:w="2826" w:type="dxa"/>
            <w:vMerge w:val="restart"/>
          </w:tcPr>
          <w:p w:rsidR="00A03A0E" w:rsidRPr="00086811" w:rsidRDefault="00A03A0E" w:rsidP="009E413C">
            <w:pPr>
              <w:spacing w:before="80" w:after="60"/>
              <w:ind w:left="187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Autoconcepte: autoconeixement i satisfacció personal.</w:t>
            </w:r>
          </w:p>
          <w:p w:rsidR="00A03A0E" w:rsidRPr="00086811" w:rsidRDefault="00A03A0E" w:rsidP="009E413C">
            <w:pPr>
              <w:spacing w:before="80" w:after="60"/>
              <w:ind w:left="187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La integració de l’aspecte físic en l’acceptació personal.</w:t>
            </w:r>
          </w:p>
          <w:p w:rsidR="00A03A0E" w:rsidRPr="00086811" w:rsidRDefault="00A03A0E" w:rsidP="009E413C">
            <w:pPr>
              <w:spacing w:before="80" w:after="60"/>
              <w:ind w:left="187" w:hanging="187"/>
              <w:rPr>
                <w:lang w:val="ca-ES"/>
              </w:rPr>
            </w:pPr>
            <w:r w:rsidRPr="009925BA">
              <w:rPr>
                <w:sz w:val="22"/>
                <w:szCs w:val="22"/>
                <w:lang w:val="ca-ES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Coneixement i respecte per les diferències individuals de les persones, acceptant les seues possibilitats i limitacions.</w:t>
            </w:r>
          </w:p>
          <w:p w:rsidR="00A03A0E" w:rsidRPr="00086811" w:rsidRDefault="00A03A0E" w:rsidP="009E413C">
            <w:pPr>
              <w:spacing w:before="80" w:after="60"/>
              <w:ind w:left="187" w:hanging="187"/>
              <w:rPr>
                <w:lang w:val="ca-ES"/>
              </w:rPr>
            </w:pPr>
            <w:r w:rsidRPr="009925BA">
              <w:rPr>
                <w:sz w:val="22"/>
                <w:szCs w:val="22"/>
                <w:lang w:val="ca-ES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 xml:space="preserve">Percepció dels estats d’ànim. </w:t>
            </w:r>
          </w:p>
          <w:p w:rsidR="00A03A0E" w:rsidRPr="00086811" w:rsidRDefault="00A03A0E" w:rsidP="009E413C">
            <w:pPr>
              <w:spacing w:before="80" w:after="60"/>
              <w:ind w:left="187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Factors que influïxen en els estats d’ànim.</w:t>
            </w:r>
          </w:p>
          <w:p w:rsidR="00A03A0E" w:rsidRPr="00086811" w:rsidRDefault="00A03A0E" w:rsidP="009E413C">
            <w:pPr>
              <w:spacing w:before="80" w:after="60"/>
              <w:ind w:left="187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Modificació dels estats d’ànim.</w:t>
            </w:r>
          </w:p>
          <w:p w:rsidR="00A03A0E" w:rsidRPr="00086811" w:rsidRDefault="00A03A0E" w:rsidP="009E413C">
            <w:pPr>
              <w:spacing w:before="80" w:after="60"/>
              <w:ind w:left="187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La identificació de les emocions.</w:t>
            </w:r>
          </w:p>
          <w:p w:rsidR="00A03A0E" w:rsidRPr="00086811" w:rsidRDefault="00A03A0E" w:rsidP="009E413C">
            <w:pPr>
              <w:spacing w:before="80" w:after="60"/>
              <w:ind w:left="187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La interpretació de les emocions.</w:t>
            </w:r>
          </w:p>
        </w:tc>
        <w:tc>
          <w:tcPr>
            <w:tcW w:w="2932" w:type="dxa"/>
          </w:tcPr>
          <w:p w:rsidR="00A03A0E" w:rsidRPr="00086811" w:rsidRDefault="00A03A0E" w:rsidP="009E413C">
            <w:pPr>
              <w:spacing w:before="100" w:after="100"/>
              <w:ind w:left="459" w:hanging="425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1.  Sentir satisfacció partint de l’autoavaluació del desenvolupament personal, la integració de l’aspecte físic i les qualitats personals i l’autopercepció dels mateixos estats d’ànim.</w:t>
            </w:r>
          </w:p>
        </w:tc>
        <w:tc>
          <w:tcPr>
            <w:tcW w:w="3643" w:type="dxa"/>
          </w:tcPr>
          <w:p w:rsidR="00A03A0E" w:rsidRPr="00086811" w:rsidRDefault="00A03A0E" w:rsidP="009E413C">
            <w:pPr>
              <w:spacing w:before="100" w:after="10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1.1.  Crea la percepció de la seua pròpia identitat mitjançant la integració de la representació que fa de si mateix i la imatge que expressen els altres.</w:t>
            </w:r>
          </w:p>
          <w:p w:rsidR="00A03A0E" w:rsidRPr="00086811" w:rsidRDefault="00A03A0E" w:rsidP="009E413C">
            <w:pPr>
              <w:spacing w:before="100" w:after="10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1.2.  Manifesta una visió positiva de les seues pròpies qualitats i limitacions.</w:t>
            </w:r>
          </w:p>
          <w:p w:rsidR="00A03A0E" w:rsidRPr="00086811" w:rsidRDefault="00A03A0E" w:rsidP="009E413C">
            <w:pPr>
              <w:spacing w:before="100" w:after="10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1.3.  Integra la seua imatge corporal i l’apreciació de les seues característiques personals de </w:t>
            </w:r>
            <w:r>
              <w:rPr>
                <w:sz w:val="22"/>
                <w:szCs w:val="22"/>
                <w:lang w:val="ca-ES"/>
              </w:rPr>
              <w:t>manera</w:t>
            </w:r>
            <w:r w:rsidRPr="00086811">
              <w:rPr>
                <w:sz w:val="22"/>
                <w:szCs w:val="22"/>
                <w:lang w:val="ca-ES"/>
              </w:rPr>
              <w:t xml:space="preserve"> constructiva.</w:t>
            </w:r>
          </w:p>
          <w:p w:rsidR="00A03A0E" w:rsidRPr="00086811" w:rsidRDefault="00A03A0E" w:rsidP="009E413C">
            <w:pPr>
              <w:spacing w:before="100" w:after="10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1.4.  Conceptualitza les seues vivències personals amb optimisme.</w:t>
            </w:r>
          </w:p>
        </w:tc>
      </w:tr>
      <w:tr w:rsidR="00A03A0E" w:rsidRPr="00086811">
        <w:tc>
          <w:tcPr>
            <w:tcW w:w="2826" w:type="dxa"/>
            <w:vMerge/>
          </w:tcPr>
          <w:p w:rsidR="00A03A0E" w:rsidRPr="00086811" w:rsidRDefault="00A03A0E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32" w:type="dxa"/>
          </w:tcPr>
          <w:p w:rsidR="00A03A0E" w:rsidRPr="00086811" w:rsidRDefault="00A03A0E" w:rsidP="009E413C">
            <w:pPr>
              <w:spacing w:before="100" w:after="100"/>
              <w:ind w:left="459" w:hanging="425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2.  Reconéixer les emocions i aprendre a interpretar-les en situacions diverses a través de les expressions facials i el llenguatge corporal i verbal dels altres. </w:t>
            </w:r>
          </w:p>
        </w:tc>
        <w:tc>
          <w:tcPr>
            <w:tcW w:w="3643" w:type="dxa"/>
          </w:tcPr>
          <w:p w:rsidR="00A03A0E" w:rsidRPr="00086811" w:rsidRDefault="00A03A0E" w:rsidP="009E413C">
            <w:pPr>
              <w:spacing w:before="100" w:after="10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2.1.  Posa en pràctica formes i/o recursos per a fer visible el seu estat emocional. </w:t>
            </w:r>
          </w:p>
          <w:p w:rsidR="00A03A0E" w:rsidRPr="00086811" w:rsidRDefault="00A03A0E" w:rsidP="009E413C">
            <w:pPr>
              <w:spacing w:before="100" w:after="10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2.2.  Reflexiona sobre la influència que tenen les emocions en el pla personal i social.</w:t>
            </w:r>
          </w:p>
        </w:tc>
      </w:tr>
    </w:tbl>
    <w:p w:rsidR="00A03A0E" w:rsidRPr="00086811" w:rsidRDefault="00A03A0E" w:rsidP="00FA2EF0">
      <w:pPr>
        <w:pStyle w:val="Heading1"/>
        <w:rPr>
          <w:color w:val="auto"/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br w:type="page"/>
      </w:r>
      <w:r w:rsidRPr="00086811">
        <w:rPr>
          <w:color w:val="auto"/>
          <w:sz w:val="22"/>
          <w:szCs w:val="22"/>
          <w:lang w:val="ca-ES"/>
        </w:rPr>
        <w:t xml:space="preserve">4. SELECCIÓ D’EVIDÈNCIES PER AL </w:t>
      </w:r>
      <w:r>
        <w:rPr>
          <w:color w:val="auto"/>
          <w:sz w:val="22"/>
          <w:szCs w:val="22"/>
          <w:lang w:val="ca-ES"/>
        </w:rPr>
        <w:t>DOSSIER</w:t>
      </w:r>
      <w:r w:rsidRPr="00086811">
        <w:rPr>
          <w:color w:val="auto"/>
          <w:sz w:val="22"/>
          <w:szCs w:val="22"/>
          <w:lang w:val="ca-ES"/>
        </w:rPr>
        <w:t xml:space="preserve"> </w:t>
      </w:r>
    </w:p>
    <w:p w:rsidR="00A03A0E" w:rsidRPr="00612A40" w:rsidRDefault="00A03A0E" w:rsidP="00AF3933">
      <w:pPr>
        <w:ind w:left="284"/>
        <w:rPr>
          <w:color w:val="000000"/>
          <w:sz w:val="22"/>
          <w:szCs w:val="22"/>
          <w:lang w:val="ca-ES"/>
        </w:rPr>
      </w:pPr>
      <w:r w:rsidRPr="00612A40">
        <w:rPr>
          <w:color w:val="000000"/>
          <w:sz w:val="22"/>
          <w:szCs w:val="22"/>
          <w:lang w:val="ca-ES"/>
        </w:rPr>
        <w:t>Els estàndards d’aprenentatge mostren el grau d</w:t>
      </w:r>
      <w:r>
        <w:rPr>
          <w:color w:val="000000"/>
          <w:sz w:val="22"/>
          <w:szCs w:val="22"/>
          <w:lang w:val="ca-ES"/>
        </w:rPr>
        <w:t>’assoliment</w:t>
      </w:r>
      <w:r w:rsidRPr="00612A40">
        <w:rPr>
          <w:color w:val="000000"/>
          <w:sz w:val="22"/>
          <w:szCs w:val="22"/>
          <w:lang w:val="ca-ES"/>
        </w:rPr>
        <w:t xml:space="preserve"> dels criteris d’avaluació des de la mateixa descripció i concreció del criteri. Per </w:t>
      </w:r>
      <w:r>
        <w:rPr>
          <w:color w:val="000000"/>
          <w:sz w:val="22"/>
          <w:szCs w:val="22"/>
          <w:lang w:val="ca-ES"/>
        </w:rPr>
        <w:t>t</w:t>
      </w:r>
      <w:r w:rsidRPr="00612A40">
        <w:rPr>
          <w:color w:val="000000"/>
          <w:sz w:val="22"/>
          <w:szCs w:val="22"/>
          <w:lang w:val="ca-ES"/>
        </w:rPr>
        <w:t>a</w:t>
      </w:r>
      <w:r>
        <w:rPr>
          <w:color w:val="000000"/>
          <w:sz w:val="22"/>
          <w:szCs w:val="22"/>
          <w:lang w:val="ca-ES"/>
        </w:rPr>
        <w:t>l de</w:t>
      </w:r>
      <w:r w:rsidRPr="00612A40">
        <w:rPr>
          <w:color w:val="000000"/>
          <w:sz w:val="22"/>
          <w:szCs w:val="22"/>
          <w:lang w:val="ca-ES"/>
        </w:rPr>
        <w:t xml:space="preserve"> facilitar el seguiment del desenvolupament de cada estàndard, buscarem evidències dels alumnes que </w:t>
      </w:r>
      <w:r>
        <w:rPr>
          <w:color w:val="000000"/>
          <w:sz w:val="22"/>
          <w:szCs w:val="22"/>
          <w:lang w:val="ca-ES"/>
        </w:rPr>
        <w:t xml:space="preserve">en </w:t>
      </w:r>
      <w:r w:rsidRPr="00612A40">
        <w:rPr>
          <w:color w:val="000000"/>
          <w:sz w:val="22"/>
          <w:szCs w:val="22"/>
          <w:lang w:val="ca-ES"/>
        </w:rPr>
        <w:t>mostren l</w:t>
      </w:r>
      <w:r>
        <w:rPr>
          <w:color w:val="000000"/>
          <w:sz w:val="22"/>
          <w:szCs w:val="22"/>
          <w:lang w:val="ca-ES"/>
        </w:rPr>
        <w:t>’</w:t>
      </w:r>
      <w:r w:rsidRPr="00612A40">
        <w:rPr>
          <w:color w:val="000000"/>
          <w:sz w:val="22"/>
          <w:szCs w:val="22"/>
          <w:lang w:val="ca-ES"/>
        </w:rPr>
        <w:t>evolució en cada un.</w:t>
      </w:r>
    </w:p>
    <w:p w:rsidR="00A03A0E" w:rsidRPr="00612A40" w:rsidRDefault="00A03A0E" w:rsidP="00AF3933">
      <w:pPr>
        <w:ind w:left="284"/>
        <w:rPr>
          <w:color w:val="000000"/>
          <w:sz w:val="22"/>
          <w:szCs w:val="22"/>
          <w:lang w:val="ca-ES"/>
        </w:rPr>
      </w:pPr>
    </w:p>
    <w:p w:rsidR="00A03A0E" w:rsidRPr="00612A40" w:rsidRDefault="00A03A0E" w:rsidP="00AF3933">
      <w:pPr>
        <w:ind w:left="284"/>
        <w:rPr>
          <w:color w:val="000000"/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En</w:t>
      </w:r>
      <w:r w:rsidRPr="00612A40">
        <w:rPr>
          <w:color w:val="000000"/>
          <w:sz w:val="22"/>
          <w:szCs w:val="22"/>
          <w:lang w:val="ca-ES"/>
        </w:rPr>
        <w:t xml:space="preserve"> l’annex d’avaluació es proposa un dossier </w:t>
      </w:r>
      <w:r>
        <w:rPr>
          <w:color w:val="000000"/>
          <w:sz w:val="22"/>
          <w:szCs w:val="22"/>
          <w:lang w:val="ca-ES"/>
        </w:rPr>
        <w:t>(</w:t>
      </w:r>
      <w:r w:rsidRPr="00162B44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 xml:space="preserve">) </w:t>
      </w:r>
      <w:r w:rsidRPr="00612A40">
        <w:rPr>
          <w:color w:val="000000"/>
          <w:sz w:val="22"/>
          <w:szCs w:val="22"/>
          <w:lang w:val="ca-ES"/>
        </w:rPr>
        <w:t xml:space="preserve">d’evidències per als estàndards d’aprenentatge. El quadre següent suggerix una selecció d’algunes d’aquestes possibles evidències. Els docents podran substituir-les per </w:t>
      </w:r>
      <w:r>
        <w:rPr>
          <w:color w:val="000000"/>
          <w:sz w:val="22"/>
          <w:szCs w:val="22"/>
          <w:lang w:val="ca-ES"/>
        </w:rPr>
        <w:t xml:space="preserve">unes </w:t>
      </w:r>
      <w:r w:rsidRPr="00612A40">
        <w:rPr>
          <w:color w:val="000000"/>
          <w:sz w:val="22"/>
          <w:szCs w:val="22"/>
          <w:lang w:val="ca-ES"/>
        </w:rPr>
        <w:t>altres que consideren més rellevants per al desenvolupament del seu grup.</w:t>
      </w:r>
    </w:p>
    <w:p w:rsidR="00A03A0E" w:rsidRPr="00086811" w:rsidRDefault="00A03A0E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086811">
        <w:rPr>
          <w:color w:val="000000"/>
          <w:sz w:val="16"/>
          <w:szCs w:val="16"/>
          <w:lang w:val="ca-ES"/>
        </w:rPr>
        <w:t xml:space="preserve">Llibre de l’alumne (LA) / Proposta didàctica (PD) </w:t>
      </w:r>
    </w:p>
    <w:p w:rsidR="00A03A0E" w:rsidRPr="00086811" w:rsidRDefault="00A03A0E" w:rsidP="00FA2EF0">
      <w:pPr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7"/>
        <w:gridCol w:w="4667"/>
      </w:tblGrid>
      <w:tr w:rsidR="00A03A0E" w:rsidRPr="00086811">
        <w:trPr>
          <w:trHeight w:val="506"/>
        </w:trPr>
        <w:tc>
          <w:tcPr>
            <w:tcW w:w="46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A03A0E" w:rsidRPr="00086811" w:rsidRDefault="00A03A0E" w:rsidP="008D19F2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086811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A03A0E" w:rsidRPr="00086811" w:rsidRDefault="00A03A0E" w:rsidP="008D19F2">
            <w:pPr>
              <w:spacing w:before="120" w:after="120"/>
              <w:rPr>
                <w:lang w:val="ca-ES"/>
              </w:rPr>
            </w:pPr>
            <w:r w:rsidRPr="00086811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dossier</w:t>
            </w:r>
          </w:p>
        </w:tc>
      </w:tr>
      <w:tr w:rsidR="00A03A0E" w:rsidRPr="00086811">
        <w:trPr>
          <w:trHeight w:hRule="exact" w:val="116"/>
        </w:trPr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A03A0E" w:rsidRPr="00086811" w:rsidRDefault="00A03A0E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A03A0E" w:rsidRPr="00086811" w:rsidRDefault="00A03A0E" w:rsidP="008D19F2">
            <w:pPr>
              <w:spacing w:after="120"/>
              <w:jc w:val="both"/>
              <w:rPr>
                <w:lang w:val="ca-ES"/>
              </w:rPr>
            </w:pPr>
          </w:p>
        </w:tc>
      </w:tr>
      <w:tr w:rsidR="00A03A0E" w:rsidRPr="00086811">
        <w:trPr>
          <w:trHeight w:val="850"/>
        </w:trPr>
        <w:tc>
          <w:tcPr>
            <w:tcW w:w="4667" w:type="dxa"/>
          </w:tcPr>
          <w:p w:rsidR="00A03A0E" w:rsidRPr="00086811" w:rsidRDefault="00A03A0E" w:rsidP="009E413C">
            <w:pPr>
              <w:spacing w:before="60" w:after="6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1.1.  Crea la percepció de la seua pròpia identitat mitjançant la integració de la representació que fa de si mateix i la imatge que expressen els altres.</w:t>
            </w:r>
          </w:p>
        </w:tc>
        <w:tc>
          <w:tcPr>
            <w:tcW w:w="4667" w:type="dxa"/>
          </w:tcPr>
          <w:p w:rsidR="00A03A0E" w:rsidRPr="00086811" w:rsidRDefault="00A03A0E" w:rsidP="00A07B0D">
            <w:pPr>
              <w:spacing w:before="60" w:after="60"/>
              <w:ind w:left="312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 xml:space="preserve">Dibuix d’un iceberg per a parlar del seu autoconcepte i </w:t>
            </w:r>
            <w:r>
              <w:rPr>
                <w:sz w:val="22"/>
                <w:szCs w:val="22"/>
                <w:lang w:val="ca-ES"/>
              </w:rPr>
              <w:t>d</w:t>
            </w:r>
            <w:r w:rsidRPr="00086811">
              <w:rPr>
                <w:sz w:val="22"/>
                <w:szCs w:val="22"/>
                <w:lang w:val="ca-ES"/>
              </w:rPr>
              <w:t>el del company en l’apartat «Tertúlia» de la sessió 1.</w:t>
            </w:r>
          </w:p>
        </w:tc>
      </w:tr>
      <w:tr w:rsidR="00A03A0E" w:rsidRPr="00086811">
        <w:trPr>
          <w:trHeight w:val="767"/>
        </w:trPr>
        <w:tc>
          <w:tcPr>
            <w:tcW w:w="4667" w:type="dxa"/>
          </w:tcPr>
          <w:p w:rsidR="00A03A0E" w:rsidRPr="00086811" w:rsidRDefault="00A03A0E" w:rsidP="009E413C">
            <w:pPr>
              <w:spacing w:before="60" w:after="6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1.2.  Manifesta una visió positiva de les seues pròpies qualitats i limitacions.</w:t>
            </w:r>
          </w:p>
        </w:tc>
        <w:tc>
          <w:tcPr>
            <w:tcW w:w="4667" w:type="dxa"/>
          </w:tcPr>
          <w:p w:rsidR="00A03A0E" w:rsidRPr="00086811" w:rsidRDefault="00A03A0E" w:rsidP="00A07B0D">
            <w:pPr>
              <w:spacing w:before="60" w:after="60"/>
              <w:ind w:left="312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 xml:space="preserve">DAFO personal en </w:t>
            </w:r>
            <w:r>
              <w:rPr>
                <w:sz w:val="22"/>
                <w:szCs w:val="22"/>
                <w:lang w:val="ca-ES"/>
              </w:rPr>
              <w:t>l’apartat «La</w:t>
            </w:r>
            <w:r w:rsidRPr="00086811">
              <w:rPr>
                <w:sz w:val="22"/>
                <w:szCs w:val="22"/>
                <w:lang w:val="ca-ES"/>
              </w:rPr>
              <w:t xml:space="preserve"> meu</w:t>
            </w:r>
            <w:r>
              <w:rPr>
                <w:sz w:val="22"/>
                <w:szCs w:val="22"/>
                <w:lang w:val="ca-ES"/>
              </w:rPr>
              <w:t>a</w:t>
            </w:r>
            <w:r w:rsidRPr="00086811">
              <w:rPr>
                <w:sz w:val="22"/>
                <w:szCs w:val="22"/>
                <w:lang w:val="ca-ES"/>
              </w:rPr>
              <w:t xml:space="preserve"> DAFO personal» de la sessió 1.</w:t>
            </w:r>
          </w:p>
        </w:tc>
      </w:tr>
      <w:tr w:rsidR="00A03A0E" w:rsidRPr="00086811">
        <w:trPr>
          <w:trHeight w:val="1012"/>
        </w:trPr>
        <w:tc>
          <w:tcPr>
            <w:tcW w:w="4667" w:type="dxa"/>
          </w:tcPr>
          <w:p w:rsidR="00A03A0E" w:rsidRPr="00086811" w:rsidRDefault="00A03A0E" w:rsidP="009E413C">
            <w:pPr>
              <w:spacing w:before="60" w:after="6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1.3.  Integra la seua imatge corporal i l’apreciació de les seues característiques personals de forma constructiva.</w:t>
            </w:r>
          </w:p>
        </w:tc>
        <w:tc>
          <w:tcPr>
            <w:tcW w:w="4667" w:type="dxa"/>
          </w:tcPr>
          <w:p w:rsidR="00A03A0E" w:rsidRPr="00086811" w:rsidRDefault="00A03A0E" w:rsidP="002A5380">
            <w:pPr>
              <w:spacing w:before="60" w:after="60"/>
              <w:ind w:left="312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 xml:space="preserve">Quadre amb frases que expressen coses de les </w:t>
            </w:r>
            <w:r>
              <w:rPr>
                <w:sz w:val="22"/>
                <w:szCs w:val="22"/>
                <w:lang w:val="ca-ES"/>
              </w:rPr>
              <w:t>quals</w:t>
            </w:r>
            <w:r w:rsidRPr="00086811">
              <w:rPr>
                <w:sz w:val="22"/>
                <w:szCs w:val="22"/>
                <w:lang w:val="ca-ES"/>
              </w:rPr>
              <w:t xml:space="preserve"> et sents orgullós en l’apartat «En què consistix l’autoconcepte?» de la sessió 1.</w:t>
            </w:r>
          </w:p>
        </w:tc>
      </w:tr>
      <w:tr w:rsidR="00A03A0E" w:rsidRPr="00086811">
        <w:trPr>
          <w:trHeight w:val="1012"/>
        </w:trPr>
        <w:tc>
          <w:tcPr>
            <w:tcW w:w="4667" w:type="dxa"/>
          </w:tcPr>
          <w:p w:rsidR="00A03A0E" w:rsidRPr="00086811" w:rsidRDefault="00A03A0E" w:rsidP="009E413C">
            <w:pPr>
              <w:spacing w:before="60" w:after="6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1.4.  Manifesta una visió positiva de les seues pròpies qualitats i limitacions.</w:t>
            </w:r>
          </w:p>
        </w:tc>
        <w:tc>
          <w:tcPr>
            <w:tcW w:w="4667" w:type="dxa"/>
          </w:tcPr>
          <w:p w:rsidR="00A03A0E" w:rsidRPr="00086811" w:rsidRDefault="00A03A0E" w:rsidP="00A07B0D">
            <w:pPr>
              <w:spacing w:before="60" w:after="60"/>
              <w:ind w:left="312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Estrofa sobre els estats d’ànim en l’apartat «Tertúlia» de la sessió 2.</w:t>
            </w:r>
          </w:p>
        </w:tc>
      </w:tr>
      <w:tr w:rsidR="00A03A0E" w:rsidRPr="00086811">
        <w:trPr>
          <w:trHeight w:val="737"/>
        </w:trPr>
        <w:tc>
          <w:tcPr>
            <w:tcW w:w="4667" w:type="dxa"/>
          </w:tcPr>
          <w:p w:rsidR="00A03A0E" w:rsidRPr="00086811" w:rsidRDefault="00A03A0E" w:rsidP="009E413C">
            <w:pPr>
              <w:spacing w:before="60" w:after="6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2.1.  Posa en pràctica formes i/o recursos per a fer visible el seu estat emocional. </w:t>
            </w:r>
          </w:p>
        </w:tc>
        <w:tc>
          <w:tcPr>
            <w:tcW w:w="4667" w:type="dxa"/>
          </w:tcPr>
          <w:p w:rsidR="00A03A0E" w:rsidRPr="00086811" w:rsidRDefault="00A03A0E" w:rsidP="002A5380">
            <w:pPr>
              <w:spacing w:before="60" w:after="60"/>
              <w:ind w:left="312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Realització d’un «T</w:t>
            </w:r>
            <w:r>
              <w:rPr>
                <w:sz w:val="22"/>
                <w:szCs w:val="22"/>
                <w:lang w:val="ca-ES"/>
              </w:rPr>
              <w:t>ic</w:t>
            </w:r>
            <w:r w:rsidRPr="00086811">
              <w:rPr>
                <w:sz w:val="22"/>
                <w:szCs w:val="22"/>
                <w:lang w:val="ca-ES"/>
              </w:rPr>
              <w:t>» en l’apartat «Com “t</w:t>
            </w:r>
            <w:r>
              <w:rPr>
                <w:sz w:val="22"/>
                <w:szCs w:val="22"/>
                <w:lang w:val="ca-ES"/>
              </w:rPr>
              <w:t>ic</w:t>
            </w:r>
            <w:r w:rsidRPr="00086811">
              <w:rPr>
                <w:sz w:val="22"/>
                <w:szCs w:val="22"/>
                <w:lang w:val="ca-ES"/>
              </w:rPr>
              <w:t xml:space="preserve">”? de la sessió 3. </w:t>
            </w:r>
          </w:p>
        </w:tc>
      </w:tr>
      <w:tr w:rsidR="00A03A0E" w:rsidRPr="00086811">
        <w:trPr>
          <w:trHeight w:val="832"/>
        </w:trPr>
        <w:tc>
          <w:tcPr>
            <w:tcW w:w="4667" w:type="dxa"/>
          </w:tcPr>
          <w:p w:rsidR="00A03A0E" w:rsidRPr="00086811" w:rsidRDefault="00A03A0E" w:rsidP="009E413C">
            <w:pPr>
              <w:spacing w:before="60" w:after="60"/>
              <w:ind w:left="601" w:hanging="601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  2.2.  Reflexiona sobre la influència que tenen les emocions en el pla personal i social.</w:t>
            </w:r>
          </w:p>
        </w:tc>
        <w:tc>
          <w:tcPr>
            <w:tcW w:w="4667" w:type="dxa"/>
          </w:tcPr>
          <w:p w:rsidR="00A03A0E" w:rsidRPr="00086811" w:rsidRDefault="00A03A0E" w:rsidP="00A07B0D">
            <w:pPr>
              <w:spacing w:before="60" w:after="60"/>
              <w:ind w:left="312" w:hanging="187"/>
              <w:rPr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086811">
              <w:rPr>
                <w:sz w:val="22"/>
                <w:szCs w:val="22"/>
                <w:lang w:val="ca-ES"/>
              </w:rPr>
              <w:t>Una frase completada en l’activitat 1 de l’apartat «Vocabulari i emocions» de la sessió 3.</w:t>
            </w:r>
          </w:p>
        </w:tc>
      </w:tr>
    </w:tbl>
    <w:p w:rsidR="00A03A0E" w:rsidRPr="00086811" w:rsidRDefault="00A03A0E" w:rsidP="00CE2728">
      <w:pPr>
        <w:pStyle w:val="Heading1"/>
        <w:rPr>
          <w:color w:val="auto"/>
          <w:sz w:val="22"/>
          <w:szCs w:val="22"/>
          <w:lang w:val="ca-ES"/>
        </w:rPr>
      </w:pPr>
    </w:p>
    <w:p w:rsidR="00A03A0E" w:rsidRPr="00086811" w:rsidRDefault="00A03A0E" w:rsidP="00CE2728">
      <w:pPr>
        <w:pStyle w:val="Heading1"/>
        <w:rPr>
          <w:color w:val="auto"/>
          <w:sz w:val="22"/>
          <w:szCs w:val="22"/>
          <w:lang w:val="ca-ES"/>
        </w:rPr>
      </w:pPr>
      <w:r w:rsidRPr="00086811">
        <w:rPr>
          <w:color w:val="auto"/>
          <w:sz w:val="22"/>
          <w:szCs w:val="22"/>
          <w:lang w:val="ca-ES"/>
        </w:rPr>
        <w:br w:type="page"/>
        <w:t xml:space="preserve">5. </w:t>
      </w:r>
      <w:r w:rsidRPr="00086811">
        <w:rPr>
          <w:color w:val="auto"/>
          <w:sz w:val="22"/>
          <w:szCs w:val="22"/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A03A0E" w:rsidRPr="00086811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A03A0E" w:rsidRPr="00086811" w:rsidRDefault="00A03A0E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086811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A03A0E" w:rsidRPr="00086811" w:rsidRDefault="00A03A0E" w:rsidP="00D63E28">
            <w:pPr>
              <w:spacing w:before="120" w:after="120"/>
              <w:rPr>
                <w:lang w:val="ca-ES"/>
              </w:rPr>
            </w:pPr>
            <w:r w:rsidRPr="00086811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A03A0E" w:rsidRPr="00086811" w:rsidRDefault="00A03A0E" w:rsidP="00D63E28">
            <w:pPr>
              <w:spacing w:before="120" w:after="120"/>
              <w:rPr>
                <w:lang w:val="ca-ES"/>
              </w:rPr>
            </w:pPr>
            <w:r w:rsidRPr="00086811">
              <w:rPr>
                <w:b/>
                <w:bCs/>
                <w:color w:val="FFFFFF"/>
                <w:sz w:val="22"/>
                <w:szCs w:val="22"/>
                <w:lang w:val="ca-ES"/>
              </w:rPr>
              <w:t>Acompliment</w:t>
            </w:r>
          </w:p>
        </w:tc>
      </w:tr>
      <w:tr w:rsidR="00A03A0E" w:rsidRPr="00086811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A03A0E" w:rsidRPr="00086811" w:rsidRDefault="00A03A0E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A03A0E" w:rsidRPr="00086811" w:rsidRDefault="00A03A0E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A03A0E" w:rsidRPr="00086811" w:rsidRDefault="00A03A0E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A03A0E" w:rsidRPr="00086811">
        <w:tc>
          <w:tcPr>
            <w:tcW w:w="3133" w:type="dxa"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  <w:r w:rsidRPr="00086811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Resol les activitats i situacions hipotètiques plantejades.</w:t>
            </w:r>
          </w:p>
        </w:tc>
      </w:tr>
      <w:tr w:rsidR="00A03A0E" w:rsidRPr="009925BA">
        <w:trPr>
          <w:trHeight w:val="942"/>
        </w:trPr>
        <w:tc>
          <w:tcPr>
            <w:tcW w:w="3133" w:type="dxa"/>
            <w:vMerge w:val="restart"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  <w:r w:rsidRPr="00086811">
              <w:rPr>
                <w:i/>
                <w:iCs/>
                <w:sz w:val="22"/>
                <w:szCs w:val="22"/>
                <w:lang w:val="ca-ES"/>
              </w:rPr>
              <w:t>Comunicació lingüística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Expressar oralment de manera ordenada i clara qualsevol tipus d’informació.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Verbalitza els seus sentiments emocions i estats d’ànim.</w:t>
            </w:r>
          </w:p>
        </w:tc>
      </w:tr>
      <w:tr w:rsidR="00A03A0E" w:rsidRPr="00086811">
        <w:trPr>
          <w:trHeight w:val="1171"/>
        </w:trPr>
        <w:tc>
          <w:tcPr>
            <w:tcW w:w="3133" w:type="dxa"/>
            <w:vMerge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Pla lector: comprendre el sentit dels textos escrits.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Llig els textos i enunciats de la sessió </w:t>
            </w:r>
            <w:r>
              <w:rPr>
                <w:sz w:val="22"/>
                <w:szCs w:val="22"/>
                <w:lang w:val="ca-ES"/>
              </w:rPr>
              <w:t xml:space="preserve">tot </w:t>
            </w:r>
            <w:r w:rsidRPr="00086811">
              <w:rPr>
                <w:sz w:val="22"/>
                <w:szCs w:val="22"/>
                <w:lang w:val="ca-ES"/>
              </w:rPr>
              <w:t xml:space="preserve">respectant les normes gramaticals establides. </w:t>
            </w:r>
          </w:p>
        </w:tc>
      </w:tr>
      <w:tr w:rsidR="00A03A0E" w:rsidRPr="00086811">
        <w:tc>
          <w:tcPr>
            <w:tcW w:w="3133" w:type="dxa"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  <w:r w:rsidRPr="00086811">
              <w:rPr>
                <w:i/>
                <w:iCs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Comprendre els missatges elaborats en codis diversos. 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Interpreta amb correcció el suport visual per a la realització de l’activitat. </w:t>
            </w:r>
          </w:p>
        </w:tc>
      </w:tr>
      <w:tr w:rsidR="00A03A0E" w:rsidRPr="00086811">
        <w:tc>
          <w:tcPr>
            <w:tcW w:w="3133" w:type="dxa"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  <w:r w:rsidRPr="00086811">
              <w:rPr>
                <w:i/>
                <w:iCs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Expressar sentiments i emocions des de codis artístics.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Elabora dibuixos, missatges i recursos que afavorixen el creixement personal.</w:t>
            </w:r>
          </w:p>
        </w:tc>
      </w:tr>
      <w:tr w:rsidR="00A03A0E" w:rsidRPr="008C5A76">
        <w:trPr>
          <w:trHeight w:val="1504"/>
        </w:trPr>
        <w:tc>
          <w:tcPr>
            <w:tcW w:w="3133" w:type="dxa"/>
            <w:vMerge w:val="restart"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  <w:r w:rsidRPr="00086811">
              <w:rPr>
                <w:i/>
                <w:iCs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Educació en valors: mostrar disponibilitat per a la participació activa en àmbits de participació establits.</w:t>
            </w:r>
          </w:p>
        </w:tc>
        <w:tc>
          <w:tcPr>
            <w:tcW w:w="3134" w:type="dxa"/>
          </w:tcPr>
          <w:p w:rsidR="00A03A0E" w:rsidRPr="00086811" w:rsidRDefault="00A03A0E" w:rsidP="002A5380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Realitza accions per iniciativa pròpia abans </w:t>
            </w:r>
            <w:r>
              <w:rPr>
                <w:sz w:val="22"/>
                <w:szCs w:val="22"/>
                <w:lang w:val="ca-ES"/>
              </w:rPr>
              <w:t>li ho requerisquen</w:t>
            </w:r>
            <w:r w:rsidRPr="00086811">
              <w:rPr>
                <w:sz w:val="22"/>
                <w:szCs w:val="22"/>
                <w:lang w:val="ca-ES"/>
              </w:rPr>
              <w:t xml:space="preserve"> </w:t>
            </w:r>
          </w:p>
        </w:tc>
      </w:tr>
      <w:tr w:rsidR="00A03A0E" w:rsidRPr="00086811">
        <w:trPr>
          <w:trHeight w:val="982"/>
        </w:trPr>
        <w:tc>
          <w:tcPr>
            <w:tcW w:w="3133" w:type="dxa"/>
            <w:vMerge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Reconéixer riquesa en la diversitat d’opinions i idees.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Accepta les aportacions i els consells dels companys de forma positiva.</w:t>
            </w:r>
          </w:p>
        </w:tc>
      </w:tr>
      <w:tr w:rsidR="00A03A0E" w:rsidRPr="00086811">
        <w:tc>
          <w:tcPr>
            <w:tcW w:w="3133" w:type="dxa"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  <w:r w:rsidRPr="00086811">
              <w:rPr>
                <w:i/>
                <w:iCs/>
                <w:sz w:val="22"/>
                <w:szCs w:val="22"/>
                <w:lang w:val="ca-ES"/>
              </w:rPr>
              <w:t>Sentit d’iniciativa i esperit emprenedor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Optimitzar recursos personals basant-se en les fortaleses.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Assenyala les característiques personals que l’ajuden a conéixer-se i sentir-se millor. </w:t>
            </w:r>
          </w:p>
        </w:tc>
      </w:tr>
      <w:tr w:rsidR="00A03A0E" w:rsidRPr="00086811">
        <w:trPr>
          <w:trHeight w:val="646"/>
        </w:trPr>
        <w:tc>
          <w:tcPr>
            <w:tcW w:w="3133" w:type="dxa"/>
            <w:vMerge w:val="restart"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  <w:r w:rsidRPr="00086811">
              <w:rPr>
                <w:i/>
                <w:iCs/>
                <w:sz w:val="22"/>
                <w:szCs w:val="22"/>
                <w:lang w:val="ca-ES"/>
              </w:rPr>
              <w:t>Aprendre a aprendre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Avaluar la consecució d’objectius d’aprenentatge.</w:t>
            </w: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Identifica els aspectes apresos en la unitat.</w:t>
            </w:r>
          </w:p>
        </w:tc>
      </w:tr>
      <w:tr w:rsidR="00A03A0E" w:rsidRPr="00086811">
        <w:trPr>
          <w:trHeight w:val="1454"/>
        </w:trPr>
        <w:tc>
          <w:tcPr>
            <w:tcW w:w="3133" w:type="dxa"/>
            <w:vMerge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Aprenentatge cooperatiu: generar estratègies per a aprendre en diferents contextos d’aprenentatges.</w:t>
            </w:r>
          </w:p>
          <w:p w:rsidR="00A03A0E" w:rsidRPr="00086811" w:rsidRDefault="00A03A0E" w:rsidP="00A07B0D">
            <w:pPr>
              <w:spacing w:before="120" w:after="100"/>
              <w:rPr>
                <w:lang w:val="ca-ES"/>
              </w:rPr>
            </w:pPr>
          </w:p>
        </w:tc>
        <w:tc>
          <w:tcPr>
            <w:tcW w:w="3134" w:type="dxa"/>
          </w:tcPr>
          <w:p w:rsidR="00A03A0E" w:rsidRPr="00086811" w:rsidRDefault="00A03A0E" w:rsidP="002A5380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 xml:space="preserve">Participa en les dinàmiques cooperatives </w:t>
            </w:r>
            <w:r>
              <w:rPr>
                <w:sz w:val="22"/>
                <w:szCs w:val="22"/>
                <w:lang w:val="ca-ES"/>
              </w:rPr>
              <w:t>en què</w:t>
            </w:r>
            <w:r w:rsidRPr="00086811">
              <w:rPr>
                <w:sz w:val="22"/>
                <w:szCs w:val="22"/>
                <w:lang w:val="ca-ES"/>
              </w:rPr>
              <w:t xml:space="preserve"> pràctica com gestionar les emocions en situacions quotidianes.</w:t>
            </w:r>
          </w:p>
        </w:tc>
      </w:tr>
      <w:tr w:rsidR="00A03A0E" w:rsidRPr="00086811">
        <w:trPr>
          <w:trHeight w:val="1776"/>
        </w:trPr>
        <w:tc>
          <w:tcPr>
            <w:tcW w:w="3133" w:type="dxa"/>
            <w:vMerge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</w:p>
        </w:tc>
        <w:tc>
          <w:tcPr>
            <w:tcW w:w="3134" w:type="dxa"/>
          </w:tcPr>
          <w:p w:rsidR="00A03A0E" w:rsidRPr="00086811" w:rsidRDefault="00A03A0E" w:rsidP="00A07B0D">
            <w:pPr>
              <w:spacing w:before="120" w:after="100"/>
              <w:rPr>
                <w:i/>
                <w:iCs/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Intel·ligències múltiples: identificar potencialitats personals com a aprenent: estils d’aprenentatge, intel·ligències múltiples, funcions executives, etc.</w:t>
            </w:r>
          </w:p>
        </w:tc>
        <w:tc>
          <w:tcPr>
            <w:tcW w:w="3134" w:type="dxa"/>
          </w:tcPr>
          <w:p w:rsidR="00A03A0E" w:rsidRPr="00086811" w:rsidRDefault="00A03A0E" w:rsidP="002A5380">
            <w:pPr>
              <w:spacing w:before="120" w:after="100"/>
              <w:rPr>
                <w:lang w:val="ca-ES"/>
              </w:rPr>
            </w:pPr>
            <w:r w:rsidRPr="00086811">
              <w:rPr>
                <w:sz w:val="22"/>
                <w:szCs w:val="22"/>
                <w:lang w:val="ca-ES"/>
              </w:rPr>
              <w:t>Explica als companys les qualitats personals, les emocions i els estats d’ànim que l’ajuden a sentir-se millor.</w:t>
            </w:r>
          </w:p>
        </w:tc>
      </w:tr>
    </w:tbl>
    <w:p w:rsidR="00A03A0E" w:rsidRPr="00086811" w:rsidRDefault="00A03A0E" w:rsidP="009743D1">
      <w:pPr>
        <w:spacing w:after="120"/>
        <w:ind w:left="454" w:hanging="170"/>
        <w:jc w:val="both"/>
        <w:rPr>
          <w:sz w:val="22"/>
          <w:szCs w:val="22"/>
          <w:lang w:val="ca-ES"/>
        </w:rPr>
      </w:pPr>
    </w:p>
    <w:p w:rsidR="00A03A0E" w:rsidRPr="00086811" w:rsidRDefault="00A03A0E" w:rsidP="00A07B0D">
      <w:pPr>
        <w:pStyle w:val="Heading1"/>
        <w:spacing w:after="180"/>
        <w:rPr>
          <w:color w:val="auto"/>
          <w:sz w:val="22"/>
          <w:szCs w:val="22"/>
          <w:lang w:val="ca-ES"/>
        </w:rPr>
      </w:pPr>
      <w:r w:rsidRPr="00086811">
        <w:rPr>
          <w:color w:val="auto"/>
          <w:sz w:val="22"/>
          <w:szCs w:val="22"/>
          <w:lang w:val="ca-ES"/>
        </w:rPr>
        <w:br w:type="page"/>
        <w:t xml:space="preserve">6. </w:t>
      </w:r>
      <w:r w:rsidRPr="00086811">
        <w:rPr>
          <w:color w:val="auto"/>
          <w:sz w:val="22"/>
          <w:szCs w:val="22"/>
          <w:lang w:val="ca-ES"/>
        </w:rPr>
        <w:tab/>
        <w:t>TASQUES</w:t>
      </w:r>
    </w:p>
    <w:p w:rsidR="00A03A0E" w:rsidRPr="00086811" w:rsidRDefault="00A03A0E" w:rsidP="00A07B0D">
      <w:pPr>
        <w:autoSpaceDE w:val="0"/>
        <w:autoSpaceDN w:val="0"/>
        <w:adjustRightInd w:val="0"/>
        <w:spacing w:before="60" w:after="60"/>
        <w:ind w:left="284"/>
        <w:rPr>
          <w:color w:val="000000"/>
          <w:sz w:val="16"/>
          <w:szCs w:val="16"/>
          <w:lang w:val="ca-ES"/>
        </w:rPr>
      </w:pPr>
      <w:r w:rsidRPr="00086811">
        <w:rPr>
          <w:color w:val="000000"/>
          <w:sz w:val="16"/>
          <w:szCs w:val="16"/>
          <w:lang w:val="ca-ES"/>
        </w:rPr>
        <w:t>Llibre de l’alumne (LA) / Proposta didàctica (PD) / Llibre digital (LD)</w:t>
      </w:r>
    </w:p>
    <w:p w:rsidR="00A03A0E" w:rsidRPr="00086811" w:rsidRDefault="00A03A0E" w:rsidP="00A07B0D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086811">
        <w:rPr>
          <w:b/>
          <w:bCs/>
          <w:color w:val="000000"/>
          <w:sz w:val="22"/>
          <w:szCs w:val="22"/>
          <w:lang w:val="ca-ES"/>
        </w:rPr>
        <w:t xml:space="preserve">Tasca 1: Sessió 1: </w:t>
      </w:r>
      <w:r w:rsidRPr="00086811">
        <w:rPr>
          <w:color w:val="000000"/>
          <w:sz w:val="22"/>
          <w:szCs w:val="22"/>
          <w:lang w:val="ca-ES"/>
        </w:rPr>
        <w:t>Ser o no ser un iceberg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Realitzem l’activitat «Abans de la sessió» de la PD per a introduir la sessió.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Lectura individual del text de l’apartat «En què se sembla un iceberg a una persona?».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Dialoguem sobre el nostre autoconcepte en l’apartat «Tertúlia».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Aprenem més sobre l’autoconcepte realitzant una lectura comprensiva del text i les activitats de l’apartat «En què consistix l’autoconcepte?».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Elaborem un</w:t>
      </w:r>
      <w:r>
        <w:rPr>
          <w:sz w:val="22"/>
          <w:szCs w:val="22"/>
          <w:lang w:val="ca-ES"/>
        </w:rPr>
        <w:t>a</w:t>
      </w:r>
      <w:r w:rsidRPr="00086811">
        <w:rPr>
          <w:sz w:val="22"/>
          <w:szCs w:val="22"/>
          <w:lang w:val="ca-ES"/>
        </w:rPr>
        <w:t xml:space="preserve"> DAFO personal</w:t>
      </w:r>
      <w:r>
        <w:rPr>
          <w:sz w:val="22"/>
          <w:szCs w:val="22"/>
          <w:lang w:val="ca-ES"/>
        </w:rPr>
        <w:t xml:space="preserve"> en l’apartat «La</w:t>
      </w:r>
      <w:r w:rsidRPr="00086811">
        <w:rPr>
          <w:sz w:val="22"/>
          <w:szCs w:val="22"/>
          <w:lang w:val="ca-ES"/>
        </w:rPr>
        <w:t xml:space="preserve"> meu</w:t>
      </w:r>
      <w:r>
        <w:rPr>
          <w:sz w:val="22"/>
          <w:szCs w:val="22"/>
          <w:lang w:val="ca-ES"/>
        </w:rPr>
        <w:t>a</w:t>
      </w:r>
      <w:r w:rsidRPr="00086811">
        <w:rPr>
          <w:sz w:val="22"/>
          <w:szCs w:val="22"/>
          <w:lang w:val="ca-ES"/>
        </w:rPr>
        <w:t xml:space="preserve"> DAFO personal».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Realitzem l’activitat «Després de la sessió» de la PD per a tancar la sessió.</w:t>
      </w:r>
    </w:p>
    <w:p w:rsidR="00A03A0E" w:rsidRPr="00086811" w:rsidRDefault="00A03A0E" w:rsidP="00A07B0D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086811">
        <w:rPr>
          <w:b/>
          <w:bCs/>
          <w:color w:val="000000"/>
          <w:sz w:val="22"/>
          <w:szCs w:val="22"/>
          <w:lang w:val="ca-ES"/>
        </w:rPr>
        <w:t xml:space="preserve">Tasca 2: Sessió 2: </w:t>
      </w:r>
      <w:r>
        <w:rPr>
          <w:color w:val="000000"/>
          <w:sz w:val="22"/>
          <w:szCs w:val="22"/>
          <w:lang w:val="ca-ES"/>
        </w:rPr>
        <w:t>A</w:t>
      </w:r>
      <w:r w:rsidRPr="00086811">
        <w:rPr>
          <w:color w:val="000000"/>
          <w:sz w:val="22"/>
          <w:szCs w:val="22"/>
          <w:lang w:val="ca-ES"/>
        </w:rPr>
        <w:t xml:space="preserve"> vegades em sent...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Realitzem l’activitat «Abans de la sessió» de la PD per a introduir la sessió.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Lectura i reflexió individual d’un</w:t>
      </w:r>
      <w:r>
        <w:rPr>
          <w:sz w:val="22"/>
          <w:szCs w:val="22"/>
          <w:lang w:val="ca-ES"/>
        </w:rPr>
        <w:t xml:space="preserve"> poema basat en el d’</w:t>
      </w:r>
      <w:r w:rsidRPr="00086811">
        <w:rPr>
          <w:sz w:val="22"/>
          <w:szCs w:val="22"/>
          <w:lang w:val="ca-ES"/>
        </w:rPr>
        <w:t>«Estats d’ànim» de Mario Benedetti.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9925BA">
        <w:rPr>
          <w:sz w:val="22"/>
          <w:szCs w:val="22"/>
          <w:lang w:val="ca-ES"/>
        </w:rPr>
        <w:t xml:space="preserve">•  </w:t>
      </w:r>
      <w:r w:rsidRPr="00086811">
        <w:rPr>
          <w:sz w:val="22"/>
          <w:szCs w:val="22"/>
          <w:lang w:val="ca-ES"/>
        </w:rPr>
        <w:t>Creem estrofes per parelles en l’activitat «Tertúlia».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9925BA">
        <w:rPr>
          <w:sz w:val="22"/>
          <w:szCs w:val="22"/>
          <w:lang w:val="ca-ES"/>
        </w:rPr>
        <w:t xml:space="preserve">•  </w:t>
      </w:r>
      <w:r w:rsidRPr="00086811">
        <w:rPr>
          <w:sz w:val="22"/>
          <w:szCs w:val="22"/>
          <w:lang w:val="ca-ES"/>
        </w:rPr>
        <w:t xml:space="preserve">Consolidem els estats d’ànims realitzant una lectura comprensiva del text i les activitats 1 i 2 de l’apartat «Els estats d’ànim».   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Realitzem l’activitat «Després de la sessió» de la PD per a tancar la sessió.</w:t>
      </w:r>
    </w:p>
    <w:p w:rsidR="00A03A0E" w:rsidRPr="00086811" w:rsidRDefault="00A03A0E" w:rsidP="00A07B0D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086811">
        <w:rPr>
          <w:b/>
          <w:bCs/>
          <w:color w:val="000000"/>
          <w:sz w:val="22"/>
          <w:szCs w:val="22"/>
          <w:lang w:val="ca-ES"/>
        </w:rPr>
        <w:t xml:space="preserve">Tasca 3: Sessió 3: </w:t>
      </w:r>
      <w:r w:rsidRPr="00086811">
        <w:rPr>
          <w:color w:val="000000"/>
          <w:sz w:val="22"/>
          <w:szCs w:val="22"/>
          <w:lang w:val="ca-ES"/>
        </w:rPr>
        <w:t>Què em passa?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Realitzem l’activitat «Abans de la sessió» de la PD per a introduir la sessió.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Observem les imatges de l’apartat «</w:t>
      </w:r>
      <w:r>
        <w:rPr>
          <w:sz w:val="22"/>
          <w:szCs w:val="22"/>
          <w:lang w:val="ca-ES"/>
        </w:rPr>
        <w:t>Ho e</w:t>
      </w:r>
      <w:r w:rsidRPr="00086811">
        <w:rPr>
          <w:sz w:val="22"/>
          <w:szCs w:val="22"/>
          <w:lang w:val="ca-ES"/>
        </w:rPr>
        <w:t>ndevines?» i realitzem les activitats 1, 2 i 3 de l’apartat «Tertúlia».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Lectura comprensiva del text i realització de l’activitat de l’apartat «Vocabulari i emocions».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Realització de l’activitat de l’apartat «Com “t</w:t>
      </w:r>
      <w:r>
        <w:rPr>
          <w:sz w:val="22"/>
          <w:szCs w:val="22"/>
          <w:lang w:val="ca-ES"/>
        </w:rPr>
        <w:t>ic</w:t>
      </w:r>
      <w:r w:rsidRPr="00086811">
        <w:rPr>
          <w:sz w:val="22"/>
          <w:szCs w:val="22"/>
          <w:lang w:val="ca-ES"/>
        </w:rPr>
        <w:t xml:space="preserve">”?. 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Realitzem l’activitat «Després de la sessió» de la PD per a tancar la sessió.</w:t>
      </w:r>
    </w:p>
    <w:p w:rsidR="00A03A0E" w:rsidRPr="00086811" w:rsidRDefault="00A03A0E" w:rsidP="00A07B0D">
      <w:pPr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pStyle w:val="Heading1"/>
        <w:spacing w:after="180"/>
        <w:rPr>
          <w:color w:val="auto"/>
          <w:sz w:val="22"/>
          <w:szCs w:val="22"/>
          <w:lang w:val="ca-ES"/>
        </w:rPr>
      </w:pPr>
      <w:r w:rsidRPr="00086811">
        <w:rPr>
          <w:color w:val="auto"/>
          <w:sz w:val="22"/>
          <w:szCs w:val="22"/>
          <w:lang w:val="ca-ES"/>
        </w:rPr>
        <w:t xml:space="preserve">7. </w:t>
      </w:r>
      <w:r w:rsidRPr="00086811">
        <w:rPr>
          <w:color w:val="auto"/>
          <w:sz w:val="22"/>
          <w:szCs w:val="22"/>
          <w:lang w:val="ca-ES"/>
        </w:rPr>
        <w:tab/>
        <w:t>ESTRATÈGIES METODOLÒGIQUES</w:t>
      </w:r>
    </w:p>
    <w:p w:rsidR="00A03A0E" w:rsidRPr="00086811" w:rsidRDefault="00A03A0E" w:rsidP="00A07B0D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En el desenvolupament de les tasques es fan servir diverses estratègies metodològiques: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Treball reflexiu individual en el desenvolupament de les activitats individuals.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9925BA">
        <w:rPr>
          <w:sz w:val="22"/>
          <w:szCs w:val="22"/>
          <w:lang w:val="en-GB"/>
        </w:rPr>
        <w:t xml:space="preserve">•  </w:t>
      </w:r>
      <w:r w:rsidRPr="00086811">
        <w:rPr>
          <w:sz w:val="22"/>
          <w:szCs w:val="22"/>
          <w:lang w:val="ca-ES"/>
        </w:rPr>
        <w:t xml:space="preserve">Discussions i treball per parelles i grups reduïts. 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 xml:space="preserve">Posada en comú en gran grup: després del treball individual o </w:t>
      </w:r>
      <w:r>
        <w:rPr>
          <w:sz w:val="22"/>
          <w:szCs w:val="22"/>
          <w:lang w:val="ca-ES"/>
        </w:rPr>
        <w:t>de grup</w:t>
      </w:r>
      <w:r w:rsidRPr="00086811">
        <w:rPr>
          <w:sz w:val="22"/>
          <w:szCs w:val="22"/>
          <w:lang w:val="ca-ES"/>
        </w:rPr>
        <w:t>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Treball en g</w:t>
      </w:r>
      <w:r w:rsidRPr="00086811">
        <w:rPr>
          <w:sz w:val="22"/>
          <w:szCs w:val="22"/>
          <w:lang w:val="ca-ES"/>
        </w:rPr>
        <w:t xml:space="preserve">rup cooperatiu: agrupar els alumnes en grups de 3 o 4 alumnes i utilitzar les estructures de cooperatiu suggerides en la guia del professor per a treballar els principis de definició d’objectiu </w:t>
      </w:r>
      <w:r>
        <w:rPr>
          <w:sz w:val="22"/>
          <w:szCs w:val="22"/>
          <w:lang w:val="ca-ES"/>
        </w:rPr>
        <w:t>de grup</w:t>
      </w:r>
      <w:r w:rsidRPr="00086811">
        <w:rPr>
          <w:sz w:val="22"/>
          <w:szCs w:val="22"/>
          <w:lang w:val="ca-ES"/>
        </w:rPr>
        <w:t xml:space="preserve">, interdependència positiva i interacció cara a cara. 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Partir d’experiències concretes o abstractes adaptades al nivell de l’alumne per a facilitar l’aprenentatge.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Treballs plàstics, d’expressió artística i corporal en els quals plasmar de diferents maneres el que van descobrint i aprenent.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Exposició del professor.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9743D1">
      <w:pPr>
        <w:pStyle w:val="Heading1"/>
        <w:rPr>
          <w:sz w:val="22"/>
          <w:szCs w:val="22"/>
          <w:lang w:val="ca-ES"/>
        </w:rPr>
      </w:pPr>
      <w:r w:rsidRPr="00086811">
        <w:rPr>
          <w:color w:val="auto"/>
          <w:sz w:val="22"/>
          <w:szCs w:val="22"/>
          <w:lang w:val="ca-ES"/>
        </w:rPr>
        <w:t xml:space="preserve">8. </w:t>
      </w:r>
      <w:r w:rsidRPr="00086811">
        <w:rPr>
          <w:color w:val="auto"/>
          <w:sz w:val="22"/>
          <w:szCs w:val="22"/>
          <w:lang w:val="ca-ES"/>
        </w:rPr>
        <w:tab/>
        <w:t>RECURSOS</w:t>
      </w:r>
    </w:p>
    <w:p w:rsidR="00A03A0E" w:rsidRPr="00086811" w:rsidRDefault="00A03A0E" w:rsidP="00A07B0D">
      <w:pPr>
        <w:spacing w:after="120"/>
        <w:ind w:left="284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 xml:space="preserve">Per al tractament del bloc, a més del llibre de l’alumne, </w:t>
      </w:r>
      <w:r>
        <w:rPr>
          <w:sz w:val="22"/>
          <w:szCs w:val="22"/>
          <w:lang w:val="ca-ES"/>
        </w:rPr>
        <w:t>es faran servir</w:t>
      </w:r>
      <w:r w:rsidRPr="00086811">
        <w:rPr>
          <w:sz w:val="22"/>
          <w:szCs w:val="22"/>
          <w:lang w:val="ca-ES"/>
        </w:rPr>
        <w:t>: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El llibre digital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Recursos interactius proposats en l’apartat «</w:t>
      </w:r>
      <w:r>
        <w:rPr>
          <w:sz w:val="22"/>
          <w:szCs w:val="22"/>
          <w:lang w:val="ca-ES"/>
        </w:rPr>
        <w:t>En</w:t>
      </w:r>
      <w:r w:rsidRPr="00086811">
        <w:rPr>
          <w:sz w:val="22"/>
          <w:szCs w:val="22"/>
          <w:lang w:val="ca-ES"/>
        </w:rPr>
        <w:t xml:space="preserve"> la xarxa»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Vídeos i</w:t>
      </w:r>
      <w:r>
        <w:rPr>
          <w:sz w:val="22"/>
          <w:szCs w:val="22"/>
          <w:lang w:val="ca-ES"/>
        </w:rPr>
        <w:t xml:space="preserve"> fotos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Pissarra tradicional o digital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Folis o cartolines xicotetes</w:t>
      </w:r>
      <w:r>
        <w:rPr>
          <w:sz w:val="22"/>
          <w:szCs w:val="22"/>
          <w:lang w:val="ca-ES"/>
        </w:rPr>
        <w:t xml:space="preserve"> i grans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Llapis de colors i retoladors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Tisores i goma d’enganxar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Notes adhesives</w:t>
      </w:r>
    </w:p>
    <w:p w:rsidR="00A03A0E" w:rsidRPr="00086811" w:rsidRDefault="00A03A0E" w:rsidP="00A07B0D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086811">
        <w:rPr>
          <w:b/>
          <w:bCs/>
          <w:sz w:val="22"/>
          <w:szCs w:val="22"/>
          <w:lang w:val="ca-ES"/>
        </w:rPr>
        <w:t>Recursos digitals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color w:val="000000"/>
          <w:sz w:val="22"/>
          <w:szCs w:val="22"/>
          <w:lang w:val="ca-ES"/>
        </w:rPr>
        <w:t xml:space="preserve">A continuació, es recullen alguns enllaços web: </w:t>
      </w:r>
      <w:r w:rsidRPr="00086811">
        <w:rPr>
          <w:i/>
          <w:iCs/>
          <w:color w:val="000000"/>
          <w:sz w:val="22"/>
          <w:szCs w:val="22"/>
          <w:lang w:val="ca-ES"/>
        </w:rPr>
        <w:t>http://anayadigital.es</w:t>
      </w:r>
    </w:p>
    <w:p w:rsidR="00A03A0E" w:rsidRPr="00086811" w:rsidRDefault="00A03A0E" w:rsidP="00A07B0D">
      <w:pPr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9B4761">
      <w:pPr>
        <w:pStyle w:val="Heading1"/>
        <w:rPr>
          <w:sz w:val="22"/>
          <w:szCs w:val="22"/>
          <w:lang w:val="ca-ES"/>
        </w:rPr>
      </w:pPr>
      <w:r w:rsidRPr="00086811">
        <w:rPr>
          <w:color w:val="auto"/>
          <w:sz w:val="22"/>
          <w:szCs w:val="22"/>
          <w:lang w:val="ca-ES"/>
        </w:rPr>
        <w:t xml:space="preserve">9. </w:t>
      </w:r>
      <w:r w:rsidRPr="00086811">
        <w:rPr>
          <w:color w:val="auto"/>
          <w:sz w:val="22"/>
          <w:szCs w:val="22"/>
          <w:lang w:val="ca-ES"/>
        </w:rPr>
        <w:tab/>
        <w:t>EINES D’AVALUACIÓ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Registre d’avaluació (en</w:t>
      </w:r>
      <w:r w:rsidRPr="00086811">
        <w:rPr>
          <w:sz w:val="22"/>
          <w:szCs w:val="22"/>
          <w:lang w:val="ca-ES"/>
        </w:rPr>
        <w:t xml:space="preserve"> l’annex d’avaluació).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086811">
        <w:rPr>
          <w:sz w:val="22"/>
          <w:szCs w:val="22"/>
          <w:lang w:val="ca-ES"/>
        </w:rPr>
        <w:t>Altres r</w:t>
      </w:r>
      <w:r>
        <w:rPr>
          <w:sz w:val="22"/>
          <w:szCs w:val="22"/>
          <w:lang w:val="ca-ES"/>
        </w:rPr>
        <w:t>ecursos: rúbrica, diana, etc. (en</w:t>
      </w:r>
      <w:r w:rsidRPr="00086811">
        <w:rPr>
          <w:sz w:val="22"/>
          <w:szCs w:val="22"/>
          <w:lang w:val="ca-ES"/>
        </w:rPr>
        <w:t xml:space="preserve"> l’annex d’avaluació).</w:t>
      </w:r>
    </w:p>
    <w:p w:rsidR="00A03A0E" w:rsidRPr="00086811" w:rsidRDefault="00A03A0E" w:rsidP="00A07B0D">
      <w:pPr>
        <w:ind w:left="471" w:hanging="187"/>
        <w:rPr>
          <w:sz w:val="22"/>
          <w:szCs w:val="22"/>
          <w:lang w:val="ca-ES"/>
        </w:rPr>
      </w:pPr>
    </w:p>
    <w:p w:rsidR="00A03A0E" w:rsidRPr="00552D0D" w:rsidRDefault="00A03A0E" w:rsidP="00BD026F">
      <w:pPr>
        <w:ind w:left="471" w:hanging="187"/>
        <w:rPr>
          <w:sz w:val="22"/>
          <w:szCs w:val="22"/>
          <w:lang w:val="ca-ES"/>
        </w:rPr>
      </w:pPr>
    </w:p>
    <w:p w:rsidR="00A03A0E" w:rsidRPr="00552D0D" w:rsidRDefault="00A03A0E" w:rsidP="00BD026F">
      <w:pPr>
        <w:pStyle w:val="Heading1"/>
        <w:ind w:hanging="426"/>
        <w:rPr>
          <w:sz w:val="22"/>
          <w:szCs w:val="22"/>
          <w:lang w:val="ca-ES"/>
        </w:rPr>
      </w:pPr>
      <w:r w:rsidRPr="00552D0D">
        <w:rPr>
          <w:color w:val="auto"/>
          <w:sz w:val="22"/>
          <w:szCs w:val="22"/>
          <w:lang w:val="ca-ES"/>
        </w:rPr>
        <w:t>10.</w:t>
      </w:r>
      <w:r w:rsidRPr="00552D0D">
        <w:rPr>
          <w:sz w:val="22"/>
          <w:szCs w:val="22"/>
          <w:lang w:val="ca-ES"/>
        </w:rPr>
        <w:t xml:space="preserve">  </w:t>
      </w:r>
      <w:r w:rsidRPr="00552D0D">
        <w:rPr>
          <w:color w:val="auto"/>
          <w:sz w:val="22"/>
          <w:szCs w:val="22"/>
          <w:lang w:val="ca-ES"/>
        </w:rPr>
        <w:t xml:space="preserve">MESURES PER A LA INCLUSIÓ I </w:t>
      </w:r>
      <w:r w:rsidRPr="00BD026F">
        <w:rPr>
          <w:color w:val="auto"/>
          <w:sz w:val="22"/>
          <w:szCs w:val="22"/>
          <w:lang w:val="ca-ES"/>
        </w:rPr>
        <w:t>L’</w:t>
      </w:r>
      <w:r w:rsidRPr="00552D0D">
        <w:rPr>
          <w:color w:val="auto"/>
          <w:sz w:val="22"/>
          <w:szCs w:val="22"/>
          <w:lang w:val="ca-ES"/>
        </w:rPr>
        <w:t xml:space="preserve">ATENCIÓ </w:t>
      </w:r>
      <w:r w:rsidRPr="00BD026F">
        <w:rPr>
          <w:color w:val="auto"/>
          <w:sz w:val="22"/>
          <w:szCs w:val="22"/>
          <w:lang w:val="ca-ES"/>
        </w:rPr>
        <w:t>DE</w:t>
      </w:r>
      <w:r w:rsidRPr="00552D0D">
        <w:rPr>
          <w:color w:val="auto"/>
          <w:sz w:val="22"/>
          <w:szCs w:val="22"/>
          <w:lang w:val="ca-ES"/>
        </w:rPr>
        <w:t xml:space="preserve"> LA DIVERSITAT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ines</w:t>
      </w:r>
      <w:r w:rsidRPr="00086811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 xml:space="preserve">•  Com </w:t>
      </w:r>
      <w:r>
        <w:rPr>
          <w:sz w:val="22"/>
          <w:szCs w:val="22"/>
          <w:lang w:val="ca-ES"/>
        </w:rPr>
        <w:t xml:space="preserve">en </w:t>
      </w:r>
      <w:r w:rsidRPr="00086811">
        <w:rPr>
          <w:sz w:val="22"/>
          <w:szCs w:val="22"/>
          <w:lang w:val="ca-ES"/>
        </w:rPr>
        <w:t>minimitzaré</w:t>
      </w:r>
      <w:r>
        <w:rPr>
          <w:sz w:val="22"/>
          <w:szCs w:val="22"/>
          <w:lang w:val="ca-ES"/>
        </w:rPr>
        <w:t xml:space="preserve"> </w:t>
      </w:r>
      <w:r w:rsidRPr="00086811">
        <w:rPr>
          <w:sz w:val="22"/>
          <w:szCs w:val="22"/>
          <w:lang w:val="ca-ES"/>
        </w:rPr>
        <w:t>les dificultats?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•  Quines necessitats individuals preveig en el desenvolupament de la unitat?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ins</w:t>
      </w:r>
      <w:r w:rsidRPr="00086811">
        <w:rPr>
          <w:sz w:val="22"/>
          <w:szCs w:val="22"/>
          <w:lang w:val="ca-ES"/>
        </w:rPr>
        <w:t xml:space="preserve"> recursos i estratègies </w:t>
      </w:r>
      <w:r>
        <w:rPr>
          <w:sz w:val="22"/>
          <w:szCs w:val="22"/>
          <w:lang w:val="ca-ES"/>
        </w:rPr>
        <w:t>empraré</w:t>
      </w:r>
      <w:r w:rsidRPr="00086811">
        <w:rPr>
          <w:sz w:val="22"/>
          <w:szCs w:val="22"/>
          <w:lang w:val="ca-ES"/>
        </w:rPr>
        <w:t xml:space="preserve"> per a atendre les necessitats individuals?</w:t>
      </w:r>
    </w:p>
    <w:p w:rsidR="00A03A0E" w:rsidRPr="00086811" w:rsidRDefault="00A03A0E" w:rsidP="00A07B0D">
      <w:pPr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9B4761">
      <w:pPr>
        <w:pStyle w:val="Heading1"/>
        <w:ind w:hanging="426"/>
        <w:rPr>
          <w:color w:val="auto"/>
          <w:sz w:val="22"/>
          <w:szCs w:val="22"/>
          <w:lang w:val="ca-ES"/>
        </w:rPr>
      </w:pPr>
      <w:r w:rsidRPr="00086811">
        <w:rPr>
          <w:color w:val="auto"/>
          <w:sz w:val="22"/>
          <w:szCs w:val="22"/>
          <w:lang w:val="ca-ES"/>
        </w:rPr>
        <w:t>11.  AUTOAVALUACIÓ DEL PROFESSORAT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•  Quin percentatge d’alumnes han assolit els objectius d’aprenentatge de la unitat?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•  Què és el que ha funcionat millor en aquesta unitat?</w:t>
      </w: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</w:p>
    <w:p w:rsidR="00A03A0E" w:rsidRPr="00086811" w:rsidRDefault="00A03A0E" w:rsidP="00A07B0D">
      <w:pPr>
        <w:spacing w:after="120"/>
        <w:ind w:left="471" w:hanging="187"/>
        <w:rPr>
          <w:sz w:val="22"/>
          <w:szCs w:val="22"/>
          <w:lang w:val="ca-ES"/>
        </w:rPr>
      </w:pPr>
      <w:r w:rsidRPr="00086811">
        <w:rPr>
          <w:sz w:val="22"/>
          <w:szCs w:val="22"/>
          <w:lang w:val="ca-ES"/>
        </w:rPr>
        <w:t>•  Què canviaria en el desenvolupament de la unitat el curs</w:t>
      </w:r>
      <w:r>
        <w:rPr>
          <w:sz w:val="22"/>
          <w:szCs w:val="22"/>
          <w:lang w:val="ca-ES"/>
        </w:rPr>
        <w:t xml:space="preserve"> que ve</w:t>
      </w:r>
      <w:r w:rsidRPr="00086811">
        <w:rPr>
          <w:sz w:val="22"/>
          <w:szCs w:val="22"/>
          <w:lang w:val="ca-ES"/>
        </w:rPr>
        <w:t>? Per què?</w:t>
      </w:r>
    </w:p>
    <w:sectPr w:rsidR="00A03A0E" w:rsidRPr="00086811" w:rsidSect="00725DA6">
      <w:headerReference w:type="default" r:id="rId10"/>
      <w:foot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A0E" w:rsidRDefault="00A03A0E" w:rsidP="0048036A">
      <w:r>
        <w:separator/>
      </w:r>
    </w:p>
  </w:endnote>
  <w:endnote w:type="continuationSeparator" w:id="0">
    <w:p w:rsidR="00A03A0E" w:rsidRDefault="00A03A0E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0E" w:rsidRDefault="00A03A0E">
    <w:pPr>
      <w:pStyle w:val="Footer"/>
    </w:pPr>
    <w:r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>
        <v:shape id="_x0000_s2051" type="#_x0000_t32" style="position:absolute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2" type="#_x0000_t176" style="position:absolute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2">
            <w:txbxContent>
              <w:p w:rsidR="00A03A0E" w:rsidRPr="0048036A" w:rsidRDefault="00A03A0E">
                <w:pPr>
                  <w:pStyle w:val="Footer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Pr="009925BA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A0E" w:rsidRDefault="00A03A0E" w:rsidP="0048036A">
      <w:r>
        <w:separator/>
      </w:r>
    </w:p>
  </w:footnote>
  <w:footnote w:type="continuationSeparator" w:id="0">
    <w:p w:rsidR="00A03A0E" w:rsidRDefault="00A03A0E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0E" w:rsidRDefault="00A03A0E" w:rsidP="00A32180">
    <w:pPr>
      <w:pStyle w:val="Header"/>
      <w:rPr>
        <w:lang w:val="es-ES"/>
      </w:rPr>
    </w:pP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49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A03A0E" w:rsidRPr="00DF2B3F" w:rsidRDefault="00A03A0E" w:rsidP="00A32180">
                <w:pPr>
                  <w:pStyle w:val="Footer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086811">
                  <w:rPr>
                    <w:b/>
                    <w:bCs/>
                    <w:color w:val="808080"/>
                    <w:sz w:val="16"/>
                    <w:szCs w:val="16"/>
                    <w:lang w:val="it-IT"/>
                  </w:rPr>
                  <w:t>Primària . Valors Socials i Cívics 5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  <w:t>Uni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1</w:t>
                </w:r>
              </w:p>
            </w:txbxContent>
          </v:textbox>
          <w10:wrap anchorx="page" anchory="page"/>
        </v:shape>
      </w:pict>
    </w:r>
  </w:p>
  <w:p w:rsidR="00A03A0E" w:rsidRDefault="00A03A0E" w:rsidP="00A32180">
    <w:pPr>
      <w:pStyle w:val="Header"/>
      <w:rPr>
        <w:lang w:val="es-ES"/>
      </w:rPr>
    </w:pPr>
  </w:p>
  <w:p w:rsidR="00A03A0E" w:rsidRPr="00A32180" w:rsidRDefault="00A03A0E" w:rsidP="00A321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DC1237"/>
    <w:multiLevelType w:val="hybridMultilevel"/>
    <w:tmpl w:val="22EAC3D4"/>
    <w:lvl w:ilvl="0" w:tplc="10A03A6A">
      <w:start w:val="1"/>
      <w:numFmt w:val="decimal"/>
      <w:lvlText w:val="%1."/>
      <w:lvlJc w:val="left"/>
      <w:pPr>
        <w:ind w:left="720" w:hanging="360"/>
      </w:pPr>
      <w:rPr>
        <w:rFonts w:ascii="Arial" w:eastAsia="MS Gothic" w:hAnsi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F37E05"/>
    <w:multiLevelType w:val="multilevel"/>
    <w:tmpl w:val="B442B8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C0982"/>
    <w:multiLevelType w:val="hybridMultilevel"/>
    <w:tmpl w:val="22EAC3D4"/>
    <w:lvl w:ilvl="0" w:tplc="10A03A6A">
      <w:start w:val="1"/>
      <w:numFmt w:val="decimal"/>
      <w:lvlText w:val="%1."/>
      <w:lvlJc w:val="left"/>
      <w:pPr>
        <w:ind w:left="720" w:hanging="360"/>
      </w:pPr>
      <w:rPr>
        <w:rFonts w:ascii="Arial" w:eastAsia="MS Gothic" w:hAnsi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5E73FF7"/>
    <w:multiLevelType w:val="hybridMultilevel"/>
    <w:tmpl w:val="4F42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5E6840"/>
    <w:multiLevelType w:val="hybridMultilevel"/>
    <w:tmpl w:val="D1B0FEC8"/>
    <w:lvl w:ilvl="0" w:tplc="C19C3162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7847E5"/>
    <w:multiLevelType w:val="hybridMultilevel"/>
    <w:tmpl w:val="DE8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B6173A3"/>
    <w:multiLevelType w:val="multilevel"/>
    <w:tmpl w:val="2626E6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E80044"/>
    <w:multiLevelType w:val="multilevel"/>
    <w:tmpl w:val="A9B89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8AF3632"/>
    <w:multiLevelType w:val="hybridMultilevel"/>
    <w:tmpl w:val="A0346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AA25EB7"/>
    <w:multiLevelType w:val="hybridMultilevel"/>
    <w:tmpl w:val="CD2E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330A6A"/>
    <w:multiLevelType w:val="multilevel"/>
    <w:tmpl w:val="6F963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bCs w:val="0"/>
      </w:rPr>
    </w:lvl>
  </w:abstractNum>
  <w:abstractNum w:abstractNumId="18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1B6731"/>
    <w:multiLevelType w:val="hybridMultilevel"/>
    <w:tmpl w:val="069AB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52574B"/>
    <w:multiLevelType w:val="multilevel"/>
    <w:tmpl w:val="B442B8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E6C3C78"/>
    <w:multiLevelType w:val="hybridMultilevel"/>
    <w:tmpl w:val="EC841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3"/>
  </w:num>
  <w:num w:numId="5">
    <w:abstractNumId w:val="20"/>
  </w:num>
  <w:num w:numId="6">
    <w:abstractNumId w:val="3"/>
  </w:num>
  <w:num w:numId="7">
    <w:abstractNumId w:val="16"/>
  </w:num>
  <w:num w:numId="8">
    <w:abstractNumId w:val="18"/>
  </w:num>
  <w:num w:numId="9">
    <w:abstractNumId w:val="5"/>
  </w:num>
  <w:num w:numId="10">
    <w:abstractNumId w:val="19"/>
  </w:num>
  <w:num w:numId="11">
    <w:abstractNumId w:val="12"/>
  </w:num>
  <w:num w:numId="12">
    <w:abstractNumId w:val="9"/>
  </w:num>
  <w:num w:numId="13">
    <w:abstractNumId w:val="11"/>
  </w:num>
  <w:num w:numId="14">
    <w:abstractNumId w:val="6"/>
  </w:num>
  <w:num w:numId="15">
    <w:abstractNumId w:val="1"/>
  </w:num>
  <w:num w:numId="16">
    <w:abstractNumId w:val="2"/>
  </w:num>
  <w:num w:numId="17">
    <w:abstractNumId w:val="17"/>
  </w:num>
  <w:num w:numId="18">
    <w:abstractNumId w:val="21"/>
  </w:num>
  <w:num w:numId="19">
    <w:abstractNumId w:val="22"/>
  </w:num>
  <w:num w:numId="20">
    <w:abstractNumId w:val="8"/>
  </w:num>
  <w:num w:numId="21">
    <w:abstractNumId w:val="15"/>
  </w:num>
  <w:num w:numId="22">
    <w:abstractNumId w:val="1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0B4B"/>
    <w:rsid w:val="0000415E"/>
    <w:rsid w:val="000043F9"/>
    <w:rsid w:val="00006458"/>
    <w:rsid w:val="00010419"/>
    <w:rsid w:val="00010DC1"/>
    <w:rsid w:val="0001357D"/>
    <w:rsid w:val="00021A33"/>
    <w:rsid w:val="00024BC0"/>
    <w:rsid w:val="00026A13"/>
    <w:rsid w:val="0003559E"/>
    <w:rsid w:val="0003694B"/>
    <w:rsid w:val="0003702C"/>
    <w:rsid w:val="00041EE2"/>
    <w:rsid w:val="000435A0"/>
    <w:rsid w:val="00045760"/>
    <w:rsid w:val="000474BE"/>
    <w:rsid w:val="00053AB9"/>
    <w:rsid w:val="00057E57"/>
    <w:rsid w:val="00060A8C"/>
    <w:rsid w:val="000612C2"/>
    <w:rsid w:val="00065158"/>
    <w:rsid w:val="0006565D"/>
    <w:rsid w:val="00071157"/>
    <w:rsid w:val="000735F1"/>
    <w:rsid w:val="00073636"/>
    <w:rsid w:val="00076DCF"/>
    <w:rsid w:val="000776D6"/>
    <w:rsid w:val="00080B1A"/>
    <w:rsid w:val="00084EAD"/>
    <w:rsid w:val="00085C65"/>
    <w:rsid w:val="00086811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2E9"/>
    <w:rsid w:val="000E1BF8"/>
    <w:rsid w:val="000F363D"/>
    <w:rsid w:val="000F5CDD"/>
    <w:rsid w:val="0010189C"/>
    <w:rsid w:val="00103BA2"/>
    <w:rsid w:val="0010716C"/>
    <w:rsid w:val="00107609"/>
    <w:rsid w:val="00107777"/>
    <w:rsid w:val="00110503"/>
    <w:rsid w:val="001133A6"/>
    <w:rsid w:val="00113D2A"/>
    <w:rsid w:val="00117CA4"/>
    <w:rsid w:val="0012047B"/>
    <w:rsid w:val="00122E31"/>
    <w:rsid w:val="00124B97"/>
    <w:rsid w:val="00131130"/>
    <w:rsid w:val="00132475"/>
    <w:rsid w:val="001352D3"/>
    <w:rsid w:val="001421B7"/>
    <w:rsid w:val="00145351"/>
    <w:rsid w:val="001567EA"/>
    <w:rsid w:val="00157584"/>
    <w:rsid w:val="00162AB2"/>
    <w:rsid w:val="00162B44"/>
    <w:rsid w:val="001662BC"/>
    <w:rsid w:val="00176CE5"/>
    <w:rsid w:val="00180DB9"/>
    <w:rsid w:val="001A235C"/>
    <w:rsid w:val="001A50CF"/>
    <w:rsid w:val="001A69C5"/>
    <w:rsid w:val="001B3425"/>
    <w:rsid w:val="001B43F1"/>
    <w:rsid w:val="001B44EB"/>
    <w:rsid w:val="001B47A2"/>
    <w:rsid w:val="001B5E3A"/>
    <w:rsid w:val="001C36BA"/>
    <w:rsid w:val="001C67A9"/>
    <w:rsid w:val="001D619B"/>
    <w:rsid w:val="001E14F6"/>
    <w:rsid w:val="001E1979"/>
    <w:rsid w:val="001F08AC"/>
    <w:rsid w:val="001F3639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42A09"/>
    <w:rsid w:val="00257912"/>
    <w:rsid w:val="00260475"/>
    <w:rsid w:val="0026434B"/>
    <w:rsid w:val="0026747F"/>
    <w:rsid w:val="00270AFD"/>
    <w:rsid w:val="00271183"/>
    <w:rsid w:val="002723DB"/>
    <w:rsid w:val="00284F4A"/>
    <w:rsid w:val="00293E49"/>
    <w:rsid w:val="002A0A12"/>
    <w:rsid w:val="002A5380"/>
    <w:rsid w:val="002A77DB"/>
    <w:rsid w:val="002A7FED"/>
    <w:rsid w:val="002B0C16"/>
    <w:rsid w:val="002B5D7C"/>
    <w:rsid w:val="002B68C5"/>
    <w:rsid w:val="002B7138"/>
    <w:rsid w:val="002B7533"/>
    <w:rsid w:val="002C195B"/>
    <w:rsid w:val="002C40AA"/>
    <w:rsid w:val="002C5C03"/>
    <w:rsid w:val="002D1518"/>
    <w:rsid w:val="002F0FC9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2CB5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38FB"/>
    <w:rsid w:val="00385625"/>
    <w:rsid w:val="003929A1"/>
    <w:rsid w:val="00395F99"/>
    <w:rsid w:val="00396BE7"/>
    <w:rsid w:val="00397358"/>
    <w:rsid w:val="003A1CB8"/>
    <w:rsid w:val="003A4135"/>
    <w:rsid w:val="003C381C"/>
    <w:rsid w:val="003C636B"/>
    <w:rsid w:val="003D18BA"/>
    <w:rsid w:val="003D1E39"/>
    <w:rsid w:val="003D3EFB"/>
    <w:rsid w:val="003E4530"/>
    <w:rsid w:val="003E5795"/>
    <w:rsid w:val="003E6A1A"/>
    <w:rsid w:val="003F261E"/>
    <w:rsid w:val="003F3D27"/>
    <w:rsid w:val="003F4F50"/>
    <w:rsid w:val="0040058D"/>
    <w:rsid w:val="0040645E"/>
    <w:rsid w:val="004069DF"/>
    <w:rsid w:val="00406F31"/>
    <w:rsid w:val="00412D41"/>
    <w:rsid w:val="00417578"/>
    <w:rsid w:val="00421367"/>
    <w:rsid w:val="004245C6"/>
    <w:rsid w:val="0042474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55C6"/>
    <w:rsid w:val="00487858"/>
    <w:rsid w:val="004934BB"/>
    <w:rsid w:val="00496F67"/>
    <w:rsid w:val="004A7C0A"/>
    <w:rsid w:val="004B01E5"/>
    <w:rsid w:val="004B02B2"/>
    <w:rsid w:val="004B0452"/>
    <w:rsid w:val="004C1D14"/>
    <w:rsid w:val="004C303A"/>
    <w:rsid w:val="004C314A"/>
    <w:rsid w:val="004C55E5"/>
    <w:rsid w:val="004C69A3"/>
    <w:rsid w:val="004D28AD"/>
    <w:rsid w:val="004E5EDE"/>
    <w:rsid w:val="004E7258"/>
    <w:rsid w:val="004F6992"/>
    <w:rsid w:val="0050048B"/>
    <w:rsid w:val="005013FF"/>
    <w:rsid w:val="00501673"/>
    <w:rsid w:val="005041D5"/>
    <w:rsid w:val="0051161A"/>
    <w:rsid w:val="005143EE"/>
    <w:rsid w:val="005175F2"/>
    <w:rsid w:val="00524E81"/>
    <w:rsid w:val="00525852"/>
    <w:rsid w:val="00536AA7"/>
    <w:rsid w:val="00552D0D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3844"/>
    <w:rsid w:val="00574FCF"/>
    <w:rsid w:val="00576816"/>
    <w:rsid w:val="00576F08"/>
    <w:rsid w:val="00577173"/>
    <w:rsid w:val="00591857"/>
    <w:rsid w:val="0059407E"/>
    <w:rsid w:val="00594792"/>
    <w:rsid w:val="00594806"/>
    <w:rsid w:val="005964CD"/>
    <w:rsid w:val="005A3C93"/>
    <w:rsid w:val="005B25E7"/>
    <w:rsid w:val="005B3F88"/>
    <w:rsid w:val="005C4A5E"/>
    <w:rsid w:val="005C73F2"/>
    <w:rsid w:val="005D3FBA"/>
    <w:rsid w:val="005E1800"/>
    <w:rsid w:val="005E25DB"/>
    <w:rsid w:val="005E73B0"/>
    <w:rsid w:val="005F21B1"/>
    <w:rsid w:val="005F495B"/>
    <w:rsid w:val="005F4E58"/>
    <w:rsid w:val="006001CD"/>
    <w:rsid w:val="00604374"/>
    <w:rsid w:val="00610F80"/>
    <w:rsid w:val="00612A40"/>
    <w:rsid w:val="006143B8"/>
    <w:rsid w:val="00617A42"/>
    <w:rsid w:val="00620099"/>
    <w:rsid w:val="00621301"/>
    <w:rsid w:val="0062242C"/>
    <w:rsid w:val="00624DEA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32B"/>
    <w:rsid w:val="00680E96"/>
    <w:rsid w:val="00681CED"/>
    <w:rsid w:val="00682DD4"/>
    <w:rsid w:val="00691568"/>
    <w:rsid w:val="006918DF"/>
    <w:rsid w:val="006966BF"/>
    <w:rsid w:val="006A023B"/>
    <w:rsid w:val="006A3A5B"/>
    <w:rsid w:val="006A4500"/>
    <w:rsid w:val="006A7FF0"/>
    <w:rsid w:val="006B6FD0"/>
    <w:rsid w:val="006C2C3E"/>
    <w:rsid w:val="006C4214"/>
    <w:rsid w:val="006C6077"/>
    <w:rsid w:val="006D276F"/>
    <w:rsid w:val="006E1120"/>
    <w:rsid w:val="006E3BE2"/>
    <w:rsid w:val="006E4BDD"/>
    <w:rsid w:val="006E743C"/>
    <w:rsid w:val="006F1970"/>
    <w:rsid w:val="007016BB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50879"/>
    <w:rsid w:val="007574E2"/>
    <w:rsid w:val="007715F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2507"/>
    <w:rsid w:val="007D4CDB"/>
    <w:rsid w:val="007D7E96"/>
    <w:rsid w:val="007E5065"/>
    <w:rsid w:val="007F152B"/>
    <w:rsid w:val="007F469F"/>
    <w:rsid w:val="007F58BA"/>
    <w:rsid w:val="007F7270"/>
    <w:rsid w:val="008002D9"/>
    <w:rsid w:val="0080535C"/>
    <w:rsid w:val="0080600E"/>
    <w:rsid w:val="00822AB2"/>
    <w:rsid w:val="008307FA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3EAE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A0253"/>
    <w:rsid w:val="008B0D03"/>
    <w:rsid w:val="008B159A"/>
    <w:rsid w:val="008B2BDC"/>
    <w:rsid w:val="008B3F5E"/>
    <w:rsid w:val="008B7F77"/>
    <w:rsid w:val="008C0ABD"/>
    <w:rsid w:val="008C322F"/>
    <w:rsid w:val="008C5A76"/>
    <w:rsid w:val="008C5D92"/>
    <w:rsid w:val="008C66B3"/>
    <w:rsid w:val="008C77BA"/>
    <w:rsid w:val="008D19F2"/>
    <w:rsid w:val="008D514B"/>
    <w:rsid w:val="008E44D4"/>
    <w:rsid w:val="008E5CFA"/>
    <w:rsid w:val="008F1366"/>
    <w:rsid w:val="008F50AE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1276"/>
    <w:rsid w:val="009401A0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09C2"/>
    <w:rsid w:val="009720F3"/>
    <w:rsid w:val="00973C21"/>
    <w:rsid w:val="009743D1"/>
    <w:rsid w:val="009747CA"/>
    <w:rsid w:val="00975E32"/>
    <w:rsid w:val="00981537"/>
    <w:rsid w:val="0098542A"/>
    <w:rsid w:val="009925BA"/>
    <w:rsid w:val="00995030"/>
    <w:rsid w:val="009958DF"/>
    <w:rsid w:val="009A187C"/>
    <w:rsid w:val="009A44BF"/>
    <w:rsid w:val="009B10A6"/>
    <w:rsid w:val="009B1F95"/>
    <w:rsid w:val="009B223E"/>
    <w:rsid w:val="009B4761"/>
    <w:rsid w:val="009B4BAC"/>
    <w:rsid w:val="009C6B35"/>
    <w:rsid w:val="009C7876"/>
    <w:rsid w:val="009D024A"/>
    <w:rsid w:val="009D0319"/>
    <w:rsid w:val="009D0EEF"/>
    <w:rsid w:val="009E2FEC"/>
    <w:rsid w:val="009E413C"/>
    <w:rsid w:val="009E54C3"/>
    <w:rsid w:val="009E656C"/>
    <w:rsid w:val="009E7140"/>
    <w:rsid w:val="009E77AF"/>
    <w:rsid w:val="009E784E"/>
    <w:rsid w:val="009E7A11"/>
    <w:rsid w:val="009F2993"/>
    <w:rsid w:val="009F50BF"/>
    <w:rsid w:val="00A03A0E"/>
    <w:rsid w:val="00A07B0D"/>
    <w:rsid w:val="00A20245"/>
    <w:rsid w:val="00A30C94"/>
    <w:rsid w:val="00A32180"/>
    <w:rsid w:val="00A34222"/>
    <w:rsid w:val="00A371E0"/>
    <w:rsid w:val="00A429EA"/>
    <w:rsid w:val="00A43055"/>
    <w:rsid w:val="00A46AC9"/>
    <w:rsid w:val="00A5648A"/>
    <w:rsid w:val="00A578FE"/>
    <w:rsid w:val="00A61E6F"/>
    <w:rsid w:val="00A673FC"/>
    <w:rsid w:val="00A80383"/>
    <w:rsid w:val="00A87760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103B"/>
    <w:rsid w:val="00AE470D"/>
    <w:rsid w:val="00AE61E1"/>
    <w:rsid w:val="00AF2303"/>
    <w:rsid w:val="00AF358D"/>
    <w:rsid w:val="00AF3933"/>
    <w:rsid w:val="00AF676B"/>
    <w:rsid w:val="00B0034E"/>
    <w:rsid w:val="00B0343E"/>
    <w:rsid w:val="00B0765D"/>
    <w:rsid w:val="00B077A0"/>
    <w:rsid w:val="00B1128D"/>
    <w:rsid w:val="00B12AE2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1330"/>
    <w:rsid w:val="00B64211"/>
    <w:rsid w:val="00B64830"/>
    <w:rsid w:val="00B6543C"/>
    <w:rsid w:val="00B666E3"/>
    <w:rsid w:val="00B72A86"/>
    <w:rsid w:val="00B73A44"/>
    <w:rsid w:val="00B75ED1"/>
    <w:rsid w:val="00B77C29"/>
    <w:rsid w:val="00B91A3F"/>
    <w:rsid w:val="00B951D6"/>
    <w:rsid w:val="00BA2591"/>
    <w:rsid w:val="00BA59C5"/>
    <w:rsid w:val="00BA79CE"/>
    <w:rsid w:val="00BB01CA"/>
    <w:rsid w:val="00BB1DDA"/>
    <w:rsid w:val="00BB3BC7"/>
    <w:rsid w:val="00BB528F"/>
    <w:rsid w:val="00BC4131"/>
    <w:rsid w:val="00BD026F"/>
    <w:rsid w:val="00BD34B0"/>
    <w:rsid w:val="00BD76C1"/>
    <w:rsid w:val="00BE189B"/>
    <w:rsid w:val="00BE2C76"/>
    <w:rsid w:val="00BE52E6"/>
    <w:rsid w:val="00BE535B"/>
    <w:rsid w:val="00BE6882"/>
    <w:rsid w:val="00BF0440"/>
    <w:rsid w:val="00BF1EB6"/>
    <w:rsid w:val="00BF3F7F"/>
    <w:rsid w:val="00BF786C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671AB"/>
    <w:rsid w:val="00C701C8"/>
    <w:rsid w:val="00C71F31"/>
    <w:rsid w:val="00C7497E"/>
    <w:rsid w:val="00C82B35"/>
    <w:rsid w:val="00C845CF"/>
    <w:rsid w:val="00C85BAA"/>
    <w:rsid w:val="00C92E6B"/>
    <w:rsid w:val="00C93628"/>
    <w:rsid w:val="00C97910"/>
    <w:rsid w:val="00CA32B6"/>
    <w:rsid w:val="00CA61C6"/>
    <w:rsid w:val="00CA640A"/>
    <w:rsid w:val="00CB6210"/>
    <w:rsid w:val="00CC00A9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D05444"/>
    <w:rsid w:val="00D06241"/>
    <w:rsid w:val="00D06452"/>
    <w:rsid w:val="00D12C70"/>
    <w:rsid w:val="00D14003"/>
    <w:rsid w:val="00D15CFE"/>
    <w:rsid w:val="00D22297"/>
    <w:rsid w:val="00D23DF9"/>
    <w:rsid w:val="00D2488E"/>
    <w:rsid w:val="00D304E6"/>
    <w:rsid w:val="00D31C29"/>
    <w:rsid w:val="00D368A7"/>
    <w:rsid w:val="00D40B04"/>
    <w:rsid w:val="00D424EF"/>
    <w:rsid w:val="00D433FB"/>
    <w:rsid w:val="00D47665"/>
    <w:rsid w:val="00D500B0"/>
    <w:rsid w:val="00D6147F"/>
    <w:rsid w:val="00D63E28"/>
    <w:rsid w:val="00D65D06"/>
    <w:rsid w:val="00D720D8"/>
    <w:rsid w:val="00D736FE"/>
    <w:rsid w:val="00D7542B"/>
    <w:rsid w:val="00D7644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7411"/>
    <w:rsid w:val="00DA76B6"/>
    <w:rsid w:val="00DB2347"/>
    <w:rsid w:val="00DB5D63"/>
    <w:rsid w:val="00DB705A"/>
    <w:rsid w:val="00DB74A4"/>
    <w:rsid w:val="00DC0962"/>
    <w:rsid w:val="00DC1389"/>
    <w:rsid w:val="00DC667E"/>
    <w:rsid w:val="00DD255B"/>
    <w:rsid w:val="00DD7998"/>
    <w:rsid w:val="00DE0CCB"/>
    <w:rsid w:val="00DE2376"/>
    <w:rsid w:val="00DE4682"/>
    <w:rsid w:val="00DE5557"/>
    <w:rsid w:val="00DE73CF"/>
    <w:rsid w:val="00DE7497"/>
    <w:rsid w:val="00DF2B3F"/>
    <w:rsid w:val="00DF4E28"/>
    <w:rsid w:val="00E10DFB"/>
    <w:rsid w:val="00E113FB"/>
    <w:rsid w:val="00E12848"/>
    <w:rsid w:val="00E22CFD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8207D"/>
    <w:rsid w:val="00E84EF1"/>
    <w:rsid w:val="00E90A38"/>
    <w:rsid w:val="00E9500E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F1DF7"/>
    <w:rsid w:val="00EF27C0"/>
    <w:rsid w:val="00EF2909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57FC"/>
    <w:rsid w:val="00F55BBE"/>
    <w:rsid w:val="00F63022"/>
    <w:rsid w:val="00F64624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5C94"/>
    <w:rsid w:val="00FE289D"/>
    <w:rsid w:val="00FE3E83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guinconfrancesa0"/>
    <w:next w:val="Normal"/>
    <w:link w:val="Heading1Char"/>
    <w:uiPriority w:val="99"/>
    <w:qFormat/>
    <w:rsid w:val="00C04023"/>
    <w:pPr>
      <w:spacing w:after="240"/>
      <w:ind w:left="284" w:hanging="284"/>
      <w:outlineLvl w:val="0"/>
    </w:pPr>
    <w:rPr>
      <w:b/>
      <w:bCs/>
      <w:color w:val="808080"/>
      <w:lang w:val="es-E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04023"/>
    <w:pPr>
      <w:spacing w:after="0"/>
      <w:ind w:firstLine="0"/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6D5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1970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F1970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F1970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basedOn w:val="DefaultParagraphFont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B34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970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eGrid">
    <w:name w:val="Table Grid"/>
    <w:basedOn w:val="TableNormal"/>
    <w:uiPriority w:val="99"/>
    <w:rsid w:val="00117CA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D15CF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n-US"/>
    </w:rPr>
  </w:style>
  <w:style w:type="character" w:styleId="Strong">
    <w:name w:val="Strong"/>
    <w:basedOn w:val="DefaultParagraphFont"/>
    <w:uiPriority w:val="99"/>
    <w:qFormat/>
    <w:rsid w:val="00BE688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8</Pages>
  <Words>1723</Words>
  <Characters>9477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bgarciam</cp:lastModifiedBy>
  <cp:revision>21</cp:revision>
  <cp:lastPrinted>2014-08-04T12:52:00Z</cp:lastPrinted>
  <dcterms:created xsi:type="dcterms:W3CDTF">2014-06-08T16:59:00Z</dcterms:created>
  <dcterms:modified xsi:type="dcterms:W3CDTF">2014-08-04T12:52:00Z</dcterms:modified>
</cp:coreProperties>
</file>